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comments.xml" ContentType="application/vnd.openxmlformats-officedocument.wordprocessingml.comments+xml"/>
  <Override PartName="/customXml/itemProps1.xml" ContentType="application/vnd.openxmlformats-officedocument.customXmlProperties+xml"/>
  <Override PartName="/word/footer2.xml" ContentType="application/vnd.openxmlformats-officedocument.wordprocessingml.footer+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94"/>
        <w:shd w:val="clear" w:color="auto" w:fill="ffffff"/>
        <w:spacing w:before="0" w:beforeAutospacing="false" w:after="0" w:afterAutospacing="false" w:lineRule="atLeast" w:line="555"/>
        <w:jc w:val="center"/>
        <w:rPr>
          <w:rStyle w:val="style87"/>
          <w:sz w:val="44"/>
          <w:szCs w:val="44"/>
        </w:rPr>
      </w:pPr>
      <w:bookmarkStart w:id="0" w:name="_GoBack"/>
      <w:bookmarkStart w:id="1" w:name="_Hlk15890658"/>
      <w:bookmarkEnd w:id="0"/>
    </w:p>
    <w:p>
      <w:pPr>
        <w:pStyle w:val="style94"/>
        <w:shd w:val="clear" w:color="auto" w:fill="ffffff"/>
        <w:spacing w:before="0" w:beforeAutospacing="false" w:after="0" w:afterAutospacing="false" w:lineRule="atLeast" w:line="555"/>
        <w:jc w:val="center"/>
        <w:rPr>
          <w:rStyle w:val="style87"/>
          <w:sz w:val="44"/>
          <w:szCs w:val="44"/>
        </w:rPr>
      </w:pPr>
    </w:p>
    <w:p>
      <w:pPr>
        <w:pStyle w:val="style94"/>
        <w:shd w:val="clear" w:color="auto" w:fill="ffffff"/>
        <w:spacing w:before="0" w:beforeAutospacing="false" w:after="0" w:afterAutospacing="false" w:lineRule="atLeast" w:line="555"/>
        <w:jc w:val="center"/>
        <w:rPr>
          <w:rStyle w:val="style87"/>
          <w:sz w:val="44"/>
          <w:szCs w:val="44"/>
        </w:rPr>
      </w:pPr>
    </w:p>
    <w:p>
      <w:pPr>
        <w:pStyle w:val="style94"/>
        <w:shd w:val="clear" w:color="auto" w:fill="ffffff"/>
        <w:spacing w:before="0" w:beforeAutospacing="false" w:after="0" w:afterAutospacing="false" w:lineRule="atLeast" w:line="555"/>
        <w:jc w:val="center"/>
        <w:rPr>
          <w:rStyle w:val="style87"/>
          <w:sz w:val="44"/>
          <w:szCs w:val="44"/>
        </w:rPr>
      </w:pPr>
    </w:p>
    <w:p>
      <w:pPr>
        <w:pStyle w:val="style94"/>
        <w:shd w:val="clear" w:color="auto" w:fill="ffffff"/>
        <w:spacing w:before="0" w:beforeAutospacing="false" w:after="0" w:afterAutospacing="false" w:lineRule="atLeast" w:line="555"/>
        <w:jc w:val="center"/>
        <w:rPr>
          <w:rStyle w:val="style87"/>
          <w:sz w:val="48"/>
          <w:szCs w:val="48"/>
        </w:rPr>
      </w:pPr>
      <w:r>
        <w:rPr>
          <w:rStyle w:val="style87"/>
          <w:rFonts w:hint="eastAsia"/>
          <w:sz w:val="48"/>
          <w:szCs w:val="48"/>
        </w:rPr>
        <w:t>西南晟铁物流有限公司</w:t>
      </w:r>
    </w:p>
    <w:bookmarkEnd w:id="1"/>
    <w:p>
      <w:pPr>
        <w:pStyle w:val="style94"/>
        <w:shd w:val="clear" w:color="auto" w:fill="ffffff"/>
        <w:spacing w:before="0" w:beforeAutospacing="false" w:after="0" w:afterAutospacing="false" w:lineRule="atLeast" w:line="555"/>
        <w:jc w:val="center"/>
        <w:rPr>
          <w:rStyle w:val="style87"/>
          <w:sz w:val="44"/>
          <w:szCs w:val="44"/>
        </w:rPr>
      </w:pPr>
    </w:p>
    <w:p>
      <w:pPr>
        <w:pStyle w:val="style94"/>
        <w:shd w:val="clear" w:color="auto" w:fill="ffffff"/>
        <w:spacing w:before="0" w:beforeAutospacing="false" w:after="0" w:afterAutospacing="false" w:lineRule="atLeast" w:line="555"/>
        <w:jc w:val="center"/>
        <w:rPr>
          <w:rStyle w:val="style87"/>
          <w:sz w:val="44"/>
          <w:szCs w:val="44"/>
        </w:rPr>
      </w:pPr>
      <w:r>
        <w:rPr>
          <w:rStyle w:val="style87"/>
          <w:rFonts w:hint="eastAsia"/>
          <w:sz w:val="44"/>
          <w:szCs w:val="44"/>
        </w:rPr>
        <w:t>选聘中介机构提供项目咨询策划服务采购项目</w:t>
      </w:r>
    </w:p>
    <w:p>
      <w:pPr>
        <w:pStyle w:val="style94"/>
        <w:shd w:val="clear" w:color="auto" w:fill="ffffff"/>
        <w:spacing w:before="0" w:beforeAutospacing="false" w:after="0" w:afterAutospacing="false" w:lineRule="atLeast" w:line="555"/>
        <w:jc w:val="center"/>
        <w:rPr>
          <w:rStyle w:val="style87"/>
          <w:sz w:val="44"/>
          <w:szCs w:val="44"/>
        </w:rPr>
      </w:pPr>
    </w:p>
    <w:p>
      <w:pPr>
        <w:pStyle w:val="style94"/>
        <w:shd w:val="clear" w:color="auto" w:fill="ffffff"/>
        <w:spacing w:before="0" w:beforeAutospacing="false" w:after="0" w:afterAutospacing="false" w:lineRule="atLeast" w:line="555"/>
        <w:jc w:val="center"/>
        <w:rPr>
          <w:rStyle w:val="style87"/>
          <w:sz w:val="44"/>
          <w:szCs w:val="44"/>
        </w:rPr>
      </w:pPr>
    </w:p>
    <w:p>
      <w:pPr>
        <w:pStyle w:val="style94"/>
        <w:shd w:val="clear" w:color="auto" w:fill="ffffff"/>
        <w:spacing w:before="0" w:beforeAutospacing="false" w:after="0" w:afterAutospacing="false" w:lineRule="atLeast" w:line="555"/>
        <w:jc w:val="center"/>
        <w:rPr>
          <w:rStyle w:val="style87"/>
          <w:sz w:val="72"/>
          <w:szCs w:val="72"/>
        </w:rPr>
      </w:pPr>
      <w:r>
        <w:rPr>
          <w:rStyle w:val="style87"/>
          <w:rFonts w:hint="eastAsia"/>
          <w:sz w:val="72"/>
          <w:szCs w:val="72"/>
        </w:rPr>
        <w:t>招标文件</w:t>
      </w:r>
    </w:p>
    <w:p>
      <w:pPr>
        <w:pStyle w:val="style94"/>
        <w:shd w:val="clear" w:color="auto" w:fill="ffffff"/>
        <w:spacing w:before="0" w:beforeAutospacing="false" w:after="0" w:afterAutospacing="false" w:lineRule="atLeast" w:line="555"/>
        <w:jc w:val="center"/>
        <w:rPr>
          <w:rStyle w:val="style87"/>
          <w:sz w:val="72"/>
          <w:szCs w:val="72"/>
        </w:rPr>
      </w:pPr>
    </w:p>
    <w:p>
      <w:pPr>
        <w:pStyle w:val="style94"/>
        <w:shd w:val="clear" w:color="auto" w:fill="ffffff"/>
        <w:spacing w:before="0" w:beforeAutospacing="false" w:after="0" w:afterAutospacing="false" w:lineRule="atLeast" w:line="555"/>
        <w:jc w:val="center"/>
        <w:rPr>
          <w:rStyle w:val="style87"/>
          <w:sz w:val="72"/>
          <w:szCs w:val="72"/>
        </w:rPr>
      </w:pPr>
    </w:p>
    <w:p>
      <w:pPr>
        <w:pStyle w:val="style94"/>
        <w:shd w:val="clear" w:color="auto" w:fill="ffffff"/>
        <w:spacing w:before="0" w:beforeAutospacing="false" w:after="0" w:afterAutospacing="false"/>
        <w:jc w:val="both"/>
        <w:rPr>
          <w:rFonts w:ascii="Calibri" w:cs="Calibri" w:eastAsia="仿宋" w:hAnsi="Calibri"/>
          <w:sz w:val="32"/>
          <w:szCs w:val="32"/>
        </w:rPr>
      </w:pPr>
      <w:r>
        <w:rPr>
          <w:rFonts w:ascii="Calibri" w:cs="Calibri" w:eastAsia="仿宋" w:hAnsi="Calibri"/>
          <w:sz w:val="32"/>
          <w:szCs w:val="32"/>
        </w:rPr>
        <w:t> </w:t>
      </w:r>
      <w:r>
        <w:rPr>
          <w:rFonts w:ascii="Calibri" w:cs="Calibri" w:eastAsia="仿宋" w:hAnsi="Calibri" w:hint="eastAsia"/>
          <w:sz w:val="32"/>
          <w:szCs w:val="32"/>
        </w:rPr>
        <w:t xml:space="preserve">        </w:t>
      </w:r>
    </w:p>
    <w:p>
      <w:pPr>
        <w:pStyle w:val="style94"/>
        <w:shd w:val="clear" w:color="auto" w:fill="ffffff"/>
        <w:spacing w:before="0" w:beforeAutospacing="false" w:after="0" w:afterAutospacing="false"/>
        <w:jc w:val="center"/>
        <w:rPr>
          <w:rFonts w:ascii="Calibri" w:cs="Calibri" w:eastAsia="仿宋" w:hAnsi="Calibri"/>
          <w:sz w:val="32"/>
          <w:szCs w:val="32"/>
        </w:rPr>
      </w:pPr>
      <w:r>
        <w:rPr>
          <w:rFonts w:ascii="Calibri" w:cs="Calibri" w:eastAsia="仿宋" w:hAnsi="Calibri" w:hint="eastAsia"/>
          <w:sz w:val="32"/>
          <w:szCs w:val="32"/>
        </w:rPr>
        <w:t>采   购   人：西南晟铁物流有限公司</w:t>
      </w: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center"/>
        <w:rPr>
          <w:rFonts w:ascii="Calibri" w:cs="Calibri" w:eastAsia="仿宋" w:hAnsi="Calibri"/>
          <w:b/>
          <w:bCs/>
          <w:sz w:val="36"/>
          <w:szCs w:val="36"/>
        </w:rPr>
      </w:pPr>
      <w:r>
        <w:rPr>
          <w:rFonts w:ascii="Calibri" w:cs="Calibri" w:eastAsia="仿宋" w:hAnsi="Calibri"/>
          <w:b/>
          <w:bCs/>
          <w:sz w:val="36"/>
          <w:szCs w:val="36"/>
        </w:rPr>
        <w:t>目  录</w:t>
      </w:r>
    </w:p>
    <w:p>
      <w:pPr>
        <w:pStyle w:val="style94"/>
        <w:shd w:val="clear" w:color="auto" w:fill="ffffff"/>
        <w:spacing w:before="0" w:beforeAutospacing="false" w:after="0" w:afterAutospacing="false"/>
        <w:jc w:val="both"/>
        <w:rPr>
          <w:rFonts w:ascii="Calibri" w:cs="Calibri" w:eastAsia="仿宋" w:hAnsi="Calibri"/>
          <w:sz w:val="32"/>
          <w:szCs w:val="32"/>
        </w:rPr>
      </w:pPr>
      <w:r>
        <w:rPr>
          <w:rFonts w:ascii="Calibri" w:cs="Calibri" w:eastAsia="仿宋" w:hAnsi="Calibri"/>
          <w:sz w:val="32"/>
          <w:szCs w:val="32"/>
        </w:rPr>
        <w:t>第一章  招标邀请</w:t>
      </w:r>
      <w:r>
        <w:rPr>
          <w:rFonts w:ascii="Calibri" w:cs="Calibri" w:eastAsia="仿宋" w:hAnsi="Calibri"/>
          <w:sz w:val="32"/>
          <w:szCs w:val="32"/>
        </w:rPr>
        <w:tab/>
      </w:r>
    </w:p>
    <w:p>
      <w:pPr>
        <w:pStyle w:val="style94"/>
        <w:shd w:val="clear" w:color="auto" w:fill="ffffff"/>
        <w:spacing w:before="0" w:beforeAutospacing="false" w:after="0" w:afterAutospacing="false"/>
        <w:jc w:val="both"/>
        <w:rPr>
          <w:rFonts w:ascii="Calibri" w:cs="Calibri" w:eastAsia="仿宋" w:hAnsi="Calibri"/>
          <w:sz w:val="32"/>
          <w:szCs w:val="32"/>
        </w:rPr>
      </w:pPr>
      <w:r>
        <w:rPr>
          <w:rFonts w:ascii="Calibri" w:cs="Calibri" w:eastAsia="仿宋" w:hAnsi="Calibri"/>
          <w:sz w:val="32"/>
          <w:szCs w:val="32"/>
        </w:rPr>
        <w:t>第二章  投标须知</w:t>
      </w:r>
      <w:r>
        <w:rPr>
          <w:rFonts w:ascii="Calibri" w:cs="Calibri" w:eastAsia="仿宋" w:hAnsi="Calibri"/>
          <w:sz w:val="32"/>
          <w:szCs w:val="32"/>
        </w:rPr>
        <w:tab/>
      </w:r>
    </w:p>
    <w:p>
      <w:pPr>
        <w:pStyle w:val="style94"/>
        <w:shd w:val="clear" w:color="auto" w:fill="ffffff"/>
        <w:spacing w:before="0" w:beforeAutospacing="false" w:after="0" w:afterAutospacing="false"/>
        <w:jc w:val="both"/>
        <w:rPr>
          <w:rFonts w:ascii="Calibri" w:cs="Calibri" w:eastAsia="仿宋" w:hAnsi="Calibri"/>
          <w:sz w:val="32"/>
          <w:szCs w:val="32"/>
        </w:rPr>
      </w:pPr>
      <w:r>
        <w:rPr>
          <w:rFonts w:ascii="Calibri" w:cs="Calibri" w:eastAsia="仿宋" w:hAnsi="Calibri"/>
          <w:sz w:val="32"/>
          <w:szCs w:val="32"/>
        </w:rPr>
        <w:t>第三章  供应商资格条件要求</w:t>
      </w:r>
    </w:p>
    <w:p>
      <w:pPr>
        <w:pStyle w:val="style94"/>
        <w:shd w:val="clear" w:color="auto" w:fill="ffffff"/>
        <w:spacing w:before="0" w:beforeAutospacing="false" w:after="0" w:afterAutospacing="false"/>
        <w:jc w:val="both"/>
        <w:rPr>
          <w:rFonts w:ascii="Calibri" w:cs="Calibri" w:eastAsia="仿宋" w:hAnsi="Calibri"/>
          <w:sz w:val="32"/>
          <w:szCs w:val="32"/>
        </w:rPr>
      </w:pPr>
      <w:r>
        <w:rPr>
          <w:rFonts w:ascii="Calibri" w:cs="Calibri" w:eastAsia="仿宋" w:hAnsi="Calibri"/>
          <w:sz w:val="32"/>
          <w:szCs w:val="32"/>
        </w:rPr>
        <w:t>第四章  供应商资格证明材料</w:t>
      </w:r>
      <w:r>
        <w:rPr>
          <w:rFonts w:ascii="Calibri" w:cs="Calibri" w:eastAsia="仿宋" w:hAnsi="Calibri"/>
          <w:sz w:val="32"/>
          <w:szCs w:val="32"/>
        </w:rPr>
        <w:tab/>
      </w:r>
    </w:p>
    <w:p>
      <w:pPr>
        <w:pStyle w:val="style94"/>
        <w:shd w:val="clear" w:color="auto" w:fill="ffffff"/>
        <w:spacing w:before="0" w:beforeAutospacing="false" w:after="0" w:afterAutospacing="false"/>
        <w:jc w:val="both"/>
        <w:rPr>
          <w:rFonts w:ascii="Calibri" w:cs="Calibri" w:eastAsia="仿宋" w:hAnsi="Calibri"/>
          <w:sz w:val="32"/>
          <w:szCs w:val="32"/>
        </w:rPr>
      </w:pPr>
      <w:r>
        <w:rPr>
          <w:rFonts w:ascii="Calibri" w:cs="Calibri" w:eastAsia="仿宋" w:hAnsi="Calibri"/>
          <w:sz w:val="32"/>
          <w:szCs w:val="32"/>
        </w:rPr>
        <w:t>第五章  采购项目清单及技术、服务、商务要求</w:t>
      </w:r>
    </w:p>
    <w:p>
      <w:pPr>
        <w:pStyle w:val="style94"/>
        <w:shd w:val="clear" w:color="auto" w:fill="ffffff"/>
        <w:spacing w:before="0" w:beforeAutospacing="false" w:after="0" w:afterAutospacing="false"/>
        <w:jc w:val="both"/>
        <w:rPr>
          <w:rFonts w:ascii="Calibri" w:cs="Calibri" w:eastAsia="仿宋" w:hAnsi="Calibri"/>
          <w:sz w:val="32"/>
          <w:szCs w:val="32"/>
        </w:rPr>
      </w:pPr>
      <w:r>
        <w:rPr>
          <w:rFonts w:ascii="Calibri" w:cs="Calibri" w:eastAsia="仿宋" w:hAnsi="Calibri"/>
          <w:sz w:val="32"/>
          <w:szCs w:val="32"/>
        </w:rPr>
        <w:t>第六章  投标文件格式</w:t>
      </w:r>
    </w:p>
    <w:p>
      <w:pPr>
        <w:pStyle w:val="style94"/>
        <w:shd w:val="clear" w:color="auto" w:fill="ffffff"/>
        <w:spacing w:before="0" w:beforeAutospacing="false" w:after="0" w:afterAutospacing="false"/>
        <w:jc w:val="both"/>
        <w:rPr>
          <w:rFonts w:ascii="Calibri" w:cs="Calibri" w:eastAsia="仿宋" w:hAnsi="Calibri"/>
          <w:sz w:val="32"/>
          <w:szCs w:val="32"/>
        </w:rPr>
      </w:pPr>
      <w:r>
        <w:rPr>
          <w:rFonts w:ascii="Calibri" w:cs="Calibri" w:eastAsia="仿宋" w:hAnsi="Calibri"/>
          <w:sz w:val="32"/>
          <w:szCs w:val="32"/>
        </w:rPr>
        <w:t>第七章  评审方法</w:t>
      </w:r>
      <w:r>
        <w:rPr>
          <w:rFonts w:ascii="Calibri" w:cs="Calibri" w:eastAsia="仿宋" w:hAnsi="Calibri"/>
          <w:sz w:val="32"/>
          <w:szCs w:val="32"/>
        </w:rPr>
        <w:tab/>
      </w:r>
    </w:p>
    <w:p>
      <w:pPr>
        <w:pStyle w:val="style94"/>
        <w:shd w:val="clear" w:color="auto" w:fill="ffffff"/>
        <w:spacing w:before="0" w:beforeAutospacing="false" w:after="0" w:afterAutospacing="false"/>
        <w:jc w:val="both"/>
        <w:rPr>
          <w:rFonts w:ascii="Calibri" w:cs="Calibri" w:eastAsia="仿宋" w:hAnsi="Calibri"/>
          <w:sz w:val="32"/>
          <w:szCs w:val="32"/>
        </w:rPr>
      </w:pPr>
      <w:r>
        <w:rPr>
          <w:rFonts w:ascii="Calibri" w:cs="Calibri" w:eastAsia="仿宋" w:hAnsi="Calibri"/>
          <w:sz w:val="32"/>
          <w:szCs w:val="32"/>
        </w:rPr>
        <w:t>第八章  合同要求</w:t>
      </w:r>
      <w:r>
        <w:rPr>
          <w:rFonts w:ascii="Calibri" w:cs="Calibri" w:eastAsia="仿宋" w:hAnsi="Calibri"/>
          <w:sz w:val="32"/>
          <w:szCs w:val="32"/>
        </w:rPr>
        <w:tab/>
      </w: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jc w:val="both"/>
        <w:rPr>
          <w:rFonts w:ascii="Calibri" w:cs="Calibri" w:eastAsia="仿宋" w:hAnsi="Calibri"/>
          <w:sz w:val="32"/>
          <w:szCs w:val="32"/>
        </w:rPr>
      </w:pPr>
    </w:p>
    <w:p>
      <w:pPr>
        <w:pStyle w:val="style94"/>
        <w:shd w:val="clear" w:color="auto" w:fill="ffffff"/>
        <w:spacing w:before="0" w:beforeAutospacing="false" w:after="0" w:afterAutospacing="false"/>
        <w:ind w:firstLine="645"/>
        <w:jc w:val="center"/>
        <w:rPr>
          <w:rFonts w:ascii="仿宋" w:eastAsia="仿宋" w:hAnsi="仿宋"/>
          <w:b/>
          <w:bCs/>
          <w:sz w:val="32"/>
          <w:szCs w:val="32"/>
        </w:rPr>
      </w:pPr>
    </w:p>
    <w:p>
      <w:pPr>
        <w:pStyle w:val="style94"/>
        <w:shd w:val="clear" w:color="auto" w:fill="ffffff"/>
        <w:spacing w:before="0" w:beforeAutospacing="false" w:after="0" w:afterAutospacing="false"/>
        <w:ind w:firstLine="645"/>
        <w:jc w:val="center"/>
        <w:rPr>
          <w:rFonts w:ascii="仿宋" w:eastAsia="仿宋" w:hAnsi="仿宋"/>
          <w:b/>
          <w:bCs/>
          <w:sz w:val="32"/>
          <w:szCs w:val="32"/>
        </w:rPr>
      </w:pPr>
    </w:p>
    <w:p>
      <w:pPr>
        <w:pStyle w:val="style94"/>
        <w:shd w:val="clear" w:color="auto" w:fill="ffffff"/>
        <w:spacing w:before="0" w:beforeAutospacing="false" w:after="0" w:afterAutospacing="false"/>
        <w:jc w:val="center"/>
        <w:rPr>
          <w:rFonts w:ascii="仿宋" w:eastAsia="仿宋" w:hAnsi="仿宋"/>
          <w:b/>
          <w:bCs/>
          <w:sz w:val="32"/>
          <w:szCs w:val="32"/>
        </w:rPr>
      </w:pPr>
      <w:r>
        <w:rPr>
          <w:rFonts w:ascii="仿宋" w:eastAsia="仿宋" w:hAnsi="仿宋" w:hint="eastAsia"/>
          <w:b/>
          <w:bCs/>
          <w:sz w:val="32"/>
          <w:szCs w:val="32"/>
        </w:rPr>
        <w:t>第一章 招标邀请</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西南晟铁物流有限公司就选聘中介机构提供项目咨询策划服务采购项目进行国内公开招标的方式采购，兹邀请符合本次招标采购要求的供应商参加。</w:t>
      </w:r>
    </w:p>
    <w:p>
      <w:pPr>
        <w:pStyle w:val="style94"/>
        <w:numPr>
          <w:ilvl w:val="0"/>
          <w:numId w:val="1"/>
        </w:numPr>
        <w:shd w:val="clear" w:color="auto" w:fill="ffffff"/>
        <w:spacing w:before="0" w:beforeAutospacing="false" w:after="0" w:afterAutospacing="false"/>
        <w:ind w:firstLine="645"/>
        <w:jc w:val="both"/>
        <w:rPr>
          <w:rFonts w:ascii="Calibri" w:cs="Calibri" w:eastAsia="仿宋" w:hAnsi="Calibri"/>
          <w:sz w:val="28"/>
          <w:szCs w:val="28"/>
        </w:rPr>
      </w:pPr>
      <w:r>
        <w:rPr>
          <w:rFonts w:ascii="仿宋" w:eastAsia="仿宋" w:hAnsi="仿宋" w:hint="eastAsia"/>
          <w:sz w:val="28"/>
          <w:szCs w:val="28"/>
        </w:rPr>
        <w:t>项目名称：</w:t>
      </w:r>
      <w:r>
        <w:rPr>
          <w:rFonts w:ascii="Calibri" w:cs="Calibri" w:eastAsia="仿宋" w:hAnsi="Calibri" w:hint="eastAsia"/>
          <w:sz w:val="28"/>
          <w:szCs w:val="28"/>
        </w:rPr>
        <w:t>西南晟铁物流有限公司选聘中介机构提供项目咨询策划服务采购项目。</w:t>
      </w:r>
    </w:p>
    <w:p>
      <w:pPr>
        <w:pStyle w:val="style94"/>
        <w:numPr>
          <w:ilvl w:val="0"/>
          <w:numId w:val="2"/>
        </w:numPr>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项目编号：</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三、采购人：西南晟铁物流有限公司</w:t>
      </w:r>
    </w:p>
    <w:p>
      <w:pPr>
        <w:pStyle w:val="style94"/>
        <w:shd w:val="clear" w:color="auto" w:fill="ffffff"/>
        <w:spacing w:before="0" w:beforeAutospacing="false" w:after="0" w:afterAutospacing="false"/>
        <w:ind w:firstLine="645"/>
        <w:jc w:val="both"/>
        <w:rPr>
          <w:rFonts w:ascii="仿宋" w:eastAsia="仿宋" w:hAnsi="仿宋" w:hint="eastAsia"/>
          <w:bCs/>
          <w:sz w:val="28"/>
          <w:szCs w:val="28"/>
        </w:rPr>
      </w:pPr>
      <w:r>
        <w:rPr>
          <w:rFonts w:ascii="仿宋" w:eastAsia="仿宋" w:hAnsi="仿宋" w:hint="eastAsia"/>
          <w:sz w:val="28"/>
          <w:szCs w:val="28"/>
        </w:rPr>
        <w:t>四、采购项目内容：为自贡大山铺铁路物流园区铁路专用线项目提供咨询策划服务，包括</w:t>
      </w:r>
      <w:r>
        <w:rPr>
          <w:rFonts w:ascii="仿宋" w:eastAsia="仿宋" w:hAnsi="仿宋" w:hint="eastAsia"/>
          <w:bCs/>
          <w:sz w:val="28"/>
          <w:szCs w:val="28"/>
        </w:rPr>
        <w:t>产业定位研究（宏观背景研究、产业市场分析、项目本体分析、物流产业发展研究、项目定位等</w:t>
      </w:r>
      <w:r>
        <w:rPr>
          <w:rFonts w:ascii="仿宋" w:eastAsia="仿宋" w:hAnsi="仿宋"/>
          <w:bCs/>
          <w:sz w:val="28"/>
          <w:szCs w:val="28"/>
        </w:rPr>
        <w:t>）</w:t>
      </w:r>
      <w:r>
        <w:rPr>
          <w:rFonts w:ascii="仿宋" w:eastAsia="仿宋" w:hAnsi="仿宋" w:hint="eastAsia"/>
          <w:bCs/>
          <w:sz w:val="28"/>
          <w:szCs w:val="28"/>
        </w:rPr>
        <w:t>及开发运营研究（项目空间功能布局、项目开发时序建议、园区开发模型、运营策略建议、租售定价建议、经济可行性分析等）。</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五、供应商参加本次采购活动应具备下列条件：</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1.具有独立承担民事责任的能力；</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2.具有良好的商业信誉和健全的财务会计制度；</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3.具有履行合同所必须的设备和专业技术能力；</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4.参加本次采购活动前三年内，在经营活动中没有重大违法记录；</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5.法律、行政法规规定的其他条件；</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6.本项目不接受联合体。</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六、招标文件获取时间、地点：</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 xml:space="preserve">招标文件自【2020年 </w:t>
      </w:r>
      <w:r>
        <w:rPr>
          <w:rFonts w:ascii="仿宋" w:eastAsia="仿宋" w:hAnsi="仿宋"/>
          <w:sz w:val="28"/>
          <w:szCs w:val="28"/>
        </w:rPr>
        <w:t>9</w:t>
      </w:r>
      <w:r>
        <w:rPr>
          <w:rFonts w:ascii="仿宋" w:eastAsia="仿宋" w:hAnsi="仿宋" w:hint="eastAsia"/>
          <w:sz w:val="28"/>
          <w:szCs w:val="28"/>
        </w:rPr>
        <w:t xml:space="preserve">月 </w:t>
      </w:r>
      <w:r>
        <w:rPr>
          <w:rFonts w:ascii="仿宋" w:eastAsia="仿宋" w:hAnsi="仿宋" w:hint="eastAsia"/>
          <w:sz w:val="28"/>
          <w:szCs w:val="28"/>
          <w:lang w:val="en-US" w:eastAsia="zh-CN"/>
        </w:rPr>
        <w:t>21</w:t>
      </w:r>
      <w:r>
        <w:rPr>
          <w:rFonts w:ascii="仿宋" w:eastAsia="仿宋" w:hAnsi="仿宋" w:hint="eastAsia"/>
          <w:sz w:val="28"/>
          <w:szCs w:val="28"/>
        </w:rPr>
        <w:t>日】</w:t>
      </w:r>
      <w:r>
        <w:rPr>
          <w:rFonts w:ascii="仿宋" w:eastAsia="仿宋" w:hAnsi="仿宋"/>
          <w:sz w:val="28"/>
          <w:szCs w:val="28"/>
        </w:rPr>
        <w:t>09</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 xml:space="preserve">至【2020年 </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2</w:t>
      </w:r>
      <w:r>
        <w:rPr>
          <w:rFonts w:ascii="仿宋" w:eastAsia="仿宋" w:hAnsi="仿宋" w:hint="eastAsia"/>
          <w:sz w:val="28"/>
          <w:szCs w:val="28"/>
          <w:lang w:val="en-US" w:eastAsia="zh-CN"/>
        </w:rPr>
        <w:t>5</w:t>
      </w:r>
      <w:r>
        <w:rPr>
          <w:rFonts w:ascii="仿宋" w:eastAsia="仿宋" w:hAnsi="仿宋" w:hint="eastAsia"/>
          <w:sz w:val="28"/>
          <w:szCs w:val="28"/>
        </w:rPr>
        <w:t>日】16：30（北京时间，法定节假日除外）在成都川商投兴创股权投资基金管理有限公司官网免费</w:t>
      </w:r>
      <w:r>
        <w:rPr>
          <w:rFonts w:ascii="Calibri" w:cs="Calibri" w:eastAsia="仿宋" w:hAnsi="Calibri" w:hint="eastAsia"/>
          <w:sz w:val="28"/>
          <w:szCs w:val="28"/>
        </w:rPr>
        <w:t>获取</w:t>
      </w:r>
      <w:r>
        <w:rPr>
          <w:rFonts w:ascii="仿宋" w:eastAsia="仿宋" w:hAnsi="仿宋" w:hint="eastAsia"/>
          <w:sz w:val="28"/>
          <w:szCs w:val="28"/>
        </w:rPr>
        <w:t>。</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注：本次公告期限为五个工作日。</w:t>
      </w:r>
    </w:p>
    <w:p>
      <w:pPr>
        <w:pStyle w:val="style94"/>
        <w:shd w:val="clear" w:color="auto" w:fill="ffffff"/>
        <w:spacing w:before="0" w:beforeAutospacing="false" w:after="0" w:afterAutospacing="false"/>
        <w:ind w:firstLine="560" w:firstLineChars="200"/>
        <w:jc w:val="both"/>
        <w:rPr>
          <w:rFonts w:ascii="仿宋" w:eastAsia="仿宋" w:hAnsi="仿宋"/>
          <w:sz w:val="28"/>
          <w:szCs w:val="28"/>
        </w:rPr>
      </w:pPr>
      <w:r>
        <w:rPr>
          <w:rFonts w:ascii="仿宋" w:eastAsia="仿宋" w:hAnsi="仿宋" w:hint="eastAsia"/>
          <w:sz w:val="28"/>
          <w:szCs w:val="28"/>
        </w:rPr>
        <w:t xml:space="preserve">七、递交投标文件截止时间（同开标时间）： </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1.投标文件递交的截止时间为【2020年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2</w:t>
      </w:r>
      <w:r>
        <w:rPr>
          <w:rFonts w:ascii="仿宋" w:eastAsia="仿宋" w:hAnsi="仿宋"/>
          <w:sz w:val="28"/>
          <w:szCs w:val="28"/>
          <w:lang w:val="en-US"/>
        </w:rPr>
        <w:t>9</w:t>
      </w:r>
      <w:r>
        <w:rPr>
          <w:rFonts w:ascii="仿宋" w:eastAsia="仿宋" w:hAnsi="仿宋" w:hint="eastAsia"/>
          <w:sz w:val="28"/>
          <w:szCs w:val="28"/>
        </w:rPr>
        <w:t>日】14：00时止。</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2.投标文件必须在递交响应截止时间前送达开标地点。逾期送达的投标文件不予接收。本次招标不接受邮寄的投标文件。</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八、递交投标文件及开、评标地点：</w:t>
      </w:r>
      <w:r>
        <w:rPr>
          <w:rFonts w:ascii="Calibri" w:cs="Calibri" w:eastAsia="仿宋" w:hAnsi="Calibri" w:hint="eastAsia"/>
          <w:sz w:val="28"/>
          <w:szCs w:val="28"/>
        </w:rPr>
        <w:t>西南晟铁物流有限公司成都办事处（成都市锦江区天仙桥滨河路9号锦川楼）一楼会议室</w:t>
      </w:r>
      <w:r>
        <w:rPr>
          <w:rFonts w:ascii="仿宋" w:eastAsia="仿宋" w:hAnsi="仿宋" w:hint="eastAsia"/>
          <w:sz w:val="28"/>
          <w:szCs w:val="28"/>
        </w:rPr>
        <w:t>。</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九、联系方式</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采购人：</w:t>
      </w:r>
      <w:r>
        <w:rPr>
          <w:rFonts w:ascii="Calibri" w:cs="Calibri" w:eastAsia="仿宋" w:hAnsi="Calibri" w:hint="eastAsia"/>
          <w:sz w:val="28"/>
          <w:szCs w:val="28"/>
        </w:rPr>
        <w:t>西南晟铁物流有限公司</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地址：</w:t>
      </w:r>
      <w:r>
        <w:rPr>
          <w:rFonts w:ascii="Calibri" w:cs="Calibri" w:eastAsia="仿宋" w:hAnsi="Calibri" w:hint="eastAsia"/>
          <w:sz w:val="28"/>
          <w:szCs w:val="28"/>
        </w:rPr>
        <w:t>成都市锦江区天仙桥滨河路9号锦川楼</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邮编：610000</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联系人：李先生</w:t>
      </w:r>
    </w:p>
    <w:p>
      <w:pPr>
        <w:pStyle w:val="style94"/>
        <w:shd w:val="clear" w:color="auto" w:fill="ffffff"/>
        <w:spacing w:before="0" w:beforeAutospacing="false" w:after="0" w:afterAutospacing="false"/>
        <w:ind w:firstLine="645"/>
        <w:jc w:val="both"/>
        <w:rPr>
          <w:rFonts w:ascii="仿宋" w:eastAsia="仿宋" w:hAnsi="仿宋"/>
          <w:sz w:val="28"/>
          <w:szCs w:val="28"/>
        </w:rPr>
      </w:pPr>
      <w:r>
        <w:rPr>
          <w:rFonts w:ascii="仿宋" w:eastAsia="仿宋" w:hAnsi="仿宋" w:hint="eastAsia"/>
          <w:sz w:val="28"/>
          <w:szCs w:val="28"/>
        </w:rPr>
        <w:t>联系电话：【15882275958】</w:t>
      </w:r>
    </w:p>
    <w:p>
      <w:pPr>
        <w:pStyle w:val="style94"/>
        <w:shd w:val="clear" w:color="auto" w:fill="ffffff"/>
        <w:spacing w:before="0" w:beforeAutospacing="false" w:after="0" w:afterAutospacing="false"/>
        <w:ind w:firstLine="645"/>
        <w:jc w:val="both"/>
        <w:rPr>
          <w:rFonts w:ascii="Calibri" w:cs="Calibri" w:eastAsia="仿宋" w:hAnsi="Calibri"/>
          <w:sz w:val="28"/>
          <w:szCs w:val="28"/>
        </w:rPr>
      </w:pPr>
      <w:r>
        <w:rPr>
          <w:rFonts w:ascii="Calibri" w:cs="Calibri" w:eastAsia="仿宋" w:hAnsi="Calibri"/>
          <w:sz w:val="28"/>
          <w:szCs w:val="28"/>
        </w:rPr>
        <w:t>    </w:t>
      </w:r>
    </w:p>
    <w:p>
      <w:pPr>
        <w:pStyle w:val="style94"/>
        <w:shd w:val="clear" w:color="auto" w:fill="ffffff"/>
        <w:spacing w:before="0" w:beforeAutospacing="false" w:after="0" w:afterAutospacing="false"/>
        <w:ind w:firstLine="645"/>
        <w:jc w:val="both"/>
        <w:rPr>
          <w:rFonts w:ascii="Calibri" w:cs="Calibri" w:eastAsia="仿宋" w:hAnsi="Calibri"/>
          <w:sz w:val="28"/>
          <w:szCs w:val="28"/>
        </w:rPr>
      </w:pPr>
    </w:p>
    <w:p>
      <w:pPr>
        <w:pStyle w:val="style94"/>
        <w:shd w:val="clear" w:color="auto" w:fill="ffffff"/>
        <w:spacing w:before="0" w:beforeAutospacing="false" w:after="0" w:afterAutospacing="false"/>
        <w:ind w:firstLine="645"/>
        <w:jc w:val="both"/>
        <w:rPr>
          <w:rFonts w:ascii="Calibri" w:cs="Calibri" w:eastAsia="仿宋" w:hAnsi="Calibri"/>
          <w:sz w:val="28"/>
          <w:szCs w:val="28"/>
        </w:rPr>
      </w:pPr>
    </w:p>
    <w:p>
      <w:pPr>
        <w:pStyle w:val="style94"/>
        <w:shd w:val="clear" w:color="auto" w:fill="ffffff"/>
        <w:spacing w:before="0" w:beforeAutospacing="false" w:after="0" w:afterAutospacing="false"/>
        <w:ind w:firstLine="645"/>
        <w:jc w:val="both"/>
        <w:rPr>
          <w:rFonts w:ascii="Calibri" w:cs="Calibri" w:eastAsia="仿宋" w:hAnsi="Calibri"/>
          <w:sz w:val="28"/>
          <w:szCs w:val="28"/>
        </w:rPr>
      </w:pPr>
    </w:p>
    <w:p>
      <w:pPr>
        <w:pStyle w:val="style94"/>
        <w:shd w:val="clear" w:color="auto" w:fill="ffffff"/>
        <w:spacing w:before="0" w:beforeAutospacing="false" w:after="0" w:afterAutospacing="false"/>
        <w:ind w:firstLine="645"/>
        <w:jc w:val="both"/>
        <w:rPr>
          <w:rFonts w:ascii="Calibri" w:cs="Calibri" w:eastAsia="仿宋" w:hAnsi="Calibri"/>
          <w:sz w:val="32"/>
          <w:szCs w:val="32"/>
        </w:rPr>
      </w:pPr>
    </w:p>
    <w:p>
      <w:pPr>
        <w:pStyle w:val="style94"/>
        <w:numPr>
          <w:ilvl w:val="0"/>
          <w:numId w:val="3"/>
        </w:numPr>
        <w:shd w:val="clear" w:color="auto" w:fill="ffffff"/>
        <w:spacing w:before="0" w:beforeAutospacing="false" w:after="0" w:afterAutospacing="false"/>
        <w:ind w:firstLine="645"/>
        <w:jc w:val="center"/>
        <w:rPr>
          <w:rFonts w:ascii="Calibri" w:cs="Calibri" w:eastAsia="仿宋" w:hAnsi="Calibri"/>
          <w:b/>
          <w:bCs/>
          <w:sz w:val="32"/>
          <w:szCs w:val="32"/>
        </w:rPr>
      </w:pPr>
      <w:r>
        <w:rPr>
          <w:rFonts w:ascii="Calibri" w:cs="Calibri" w:eastAsia="仿宋" w:hAnsi="Calibri" w:hint="eastAsia"/>
          <w:b/>
          <w:bCs/>
          <w:sz w:val="32"/>
          <w:szCs w:val="32"/>
        </w:rPr>
        <w:t>投标须知</w:t>
      </w:r>
    </w:p>
    <w:bookmarkStart w:id="2" w:name="_Toc12984431"/>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 xml:space="preserve"> </w:t>
      </w:r>
      <w:r>
        <w:rPr>
          <w:rFonts w:ascii="Calibri" w:cs="Calibri" w:eastAsia="仿宋" w:hAnsi="Calibri" w:hint="eastAsia"/>
          <w:b/>
          <w:bCs/>
          <w:sz w:val="28"/>
          <w:szCs w:val="28"/>
        </w:rPr>
        <w:t xml:space="preserve">   一、供应商须知表</w:t>
      </w:r>
      <w:bookmarkEnd w:id="2"/>
    </w:p>
    <w:tbl>
      <w:tblPr>
        <w:tblStyle w:val="style105"/>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0" w:type="dxa"/>
          <w:bottom w:w="0" w:type="dxa"/>
          <w:right w:w="0" w:type="dxa"/>
        </w:tblCellMar>
      </w:tblPr>
      <w:tblGrid>
        <w:gridCol w:w="846"/>
        <w:gridCol w:w="2180"/>
        <w:gridCol w:w="6480"/>
      </w:tblGrid>
      <w:tr>
        <w:trPr>
          <w:jc w:val="center"/>
        </w:trPr>
        <w:tc>
          <w:tcPr>
            <w:tcW w:w="846"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序号</w:t>
            </w:r>
            <w:r>
              <w:rPr>
                <w:rFonts w:ascii="Calibri" w:cs="Calibri" w:eastAsia="仿宋" w:hAnsi="Calibri"/>
                <w:sz w:val="28"/>
                <w:szCs w:val="28"/>
                <w:lang w:val="zh-CN"/>
              </w:rPr>
              <w:t xml:space="preserve"> </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应知事项</w:t>
            </w:r>
            <w:r>
              <w:rPr>
                <w:rFonts w:ascii="Calibri" w:cs="Calibri" w:eastAsia="仿宋" w:hAnsi="Calibri"/>
                <w:sz w:val="28"/>
                <w:szCs w:val="28"/>
                <w:lang w:val="zh-CN"/>
              </w:rPr>
              <w:t xml:space="preserve"> </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说明和要求</w:t>
            </w:r>
          </w:p>
        </w:tc>
      </w:tr>
      <w:tr>
        <w:tblPrEx/>
        <w:trPr>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lang w:val="zh-CN"/>
              </w:rPr>
            </w:pPr>
            <w:r>
              <w:rPr>
                <w:rFonts w:ascii="Calibri" w:cs="Calibri" w:eastAsia="仿宋" w:hAnsi="Calibri" w:hint="eastAsia"/>
                <w:sz w:val="28"/>
                <w:szCs w:val="28"/>
                <w:lang w:val="zh-CN"/>
              </w:rPr>
              <w:t>1</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确定邀请</w:t>
            </w:r>
            <w:r>
              <w:rPr>
                <w:rFonts w:ascii="Calibri" w:cs="Calibri" w:eastAsia="仿宋" w:hAnsi="Calibri" w:hint="eastAsia"/>
                <w:sz w:val="28"/>
                <w:szCs w:val="28"/>
              </w:rPr>
              <w:t>投标</w:t>
            </w:r>
            <w:r>
              <w:rPr>
                <w:rFonts w:ascii="Calibri" w:cs="Calibri" w:eastAsia="仿宋" w:hAnsi="Calibri" w:hint="eastAsia"/>
                <w:sz w:val="28"/>
                <w:szCs w:val="28"/>
                <w:lang w:val="zh-CN"/>
              </w:rPr>
              <w:t>的供应商数量和方式</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本次采购采取在</w:t>
            </w:r>
            <w:r>
              <w:rPr>
                <w:rFonts w:ascii="仿宋" w:eastAsia="仿宋" w:hAnsi="仿宋" w:hint="eastAsia"/>
                <w:sz w:val="28"/>
                <w:szCs w:val="28"/>
              </w:rPr>
              <w:t>成都川商投兴创股权投资基金管理有限公司</w:t>
            </w:r>
            <w:r>
              <w:rPr>
                <w:rFonts w:ascii="Calibri" w:cs="Calibri" w:eastAsia="仿宋" w:hAnsi="Calibri" w:hint="eastAsia"/>
                <w:sz w:val="28"/>
                <w:szCs w:val="28"/>
              </w:rPr>
              <w:t>官网</w:t>
            </w:r>
            <w:r>
              <w:rPr>
                <w:rFonts w:ascii="Calibri" w:cs="Calibri" w:eastAsia="仿宋" w:hAnsi="Calibri" w:hint="eastAsia"/>
                <w:sz w:val="28"/>
                <w:szCs w:val="28"/>
                <w:lang w:val="zh-CN"/>
              </w:rPr>
              <w:t>发布</w:t>
            </w:r>
            <w:r>
              <w:rPr>
                <w:rFonts w:ascii="Calibri" w:cs="Calibri" w:eastAsia="仿宋" w:hAnsi="Calibri" w:hint="eastAsia"/>
                <w:sz w:val="28"/>
                <w:szCs w:val="28"/>
              </w:rPr>
              <w:t>招标</w:t>
            </w:r>
            <w:r>
              <w:rPr>
                <w:rFonts w:ascii="Calibri" w:cs="Calibri" w:eastAsia="仿宋" w:hAnsi="Calibri" w:hint="eastAsia"/>
                <w:sz w:val="28"/>
                <w:szCs w:val="28"/>
                <w:lang w:val="zh-CN"/>
              </w:rPr>
              <w:t>公告的方式邀请参加</w:t>
            </w:r>
            <w:r>
              <w:rPr>
                <w:rFonts w:ascii="Calibri" w:cs="Calibri" w:eastAsia="仿宋" w:hAnsi="Calibri" w:hint="eastAsia"/>
                <w:sz w:val="28"/>
                <w:szCs w:val="28"/>
              </w:rPr>
              <w:t>投标</w:t>
            </w:r>
            <w:r>
              <w:rPr>
                <w:rFonts w:ascii="Calibri" w:cs="Calibri" w:eastAsia="仿宋" w:hAnsi="Calibri" w:hint="eastAsia"/>
                <w:sz w:val="28"/>
                <w:szCs w:val="28"/>
                <w:lang w:val="zh-CN"/>
              </w:rPr>
              <w:t>的供应商。</w:t>
            </w:r>
          </w:p>
        </w:tc>
      </w:tr>
      <w:tr>
        <w:tblPrEx/>
        <w:trPr>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lang w:val="zh-CN"/>
              </w:rPr>
            </w:pPr>
            <w:r>
              <w:rPr>
                <w:rFonts w:ascii="Calibri" w:cs="Calibri" w:eastAsia="仿宋" w:hAnsi="Calibri" w:hint="eastAsia"/>
                <w:sz w:val="28"/>
                <w:szCs w:val="28"/>
                <w:lang w:val="zh-CN"/>
              </w:rPr>
              <w:t>2</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采购预算</w:t>
            </w:r>
          </w:p>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（实质性要求）</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不超过人民币</w:t>
            </w:r>
            <w:r>
              <w:rPr>
                <w:rFonts w:ascii="Calibri" w:cs="Calibri" w:eastAsia="仿宋" w:hAnsi="Calibri"/>
                <w:sz w:val="28"/>
                <w:szCs w:val="28"/>
              </w:rPr>
              <w:t>70</w:t>
            </w:r>
            <w:r>
              <w:rPr>
                <w:rFonts w:ascii="Calibri" w:cs="Calibri" w:eastAsia="仿宋" w:hAnsi="Calibri" w:hint="eastAsia"/>
                <w:sz w:val="28"/>
                <w:szCs w:val="28"/>
              </w:rPr>
              <w:t>万元（大写：柒拾万元）。</w:t>
            </w:r>
          </w:p>
        </w:tc>
      </w:tr>
      <w:tr>
        <w:tblPrEx/>
        <w:trPr>
          <w:trHeight w:val="439" w:hRule="atLeast"/>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3</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联合体</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不允许联合体。</w:t>
            </w:r>
          </w:p>
        </w:tc>
      </w:tr>
      <w:tr>
        <w:tblPrEx/>
        <w:trPr>
          <w:trHeight w:val="794" w:hRule="atLeast"/>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4</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rPr>
              <w:t>投标</w:t>
            </w:r>
            <w:r>
              <w:rPr>
                <w:rFonts w:ascii="Calibri" w:cs="Calibri" w:eastAsia="仿宋" w:hAnsi="Calibri" w:hint="eastAsia"/>
                <w:sz w:val="28"/>
                <w:szCs w:val="28"/>
                <w:lang w:val="zh-CN"/>
              </w:rPr>
              <w:t>保证金</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不收取保证金。</w:t>
            </w:r>
          </w:p>
        </w:tc>
      </w:tr>
      <w:tr>
        <w:tblPrEx/>
        <w:trPr>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5</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lang w:val="zh-CN"/>
              </w:rPr>
              <w:t>递交</w:t>
            </w:r>
            <w:r>
              <w:rPr>
                <w:rFonts w:ascii="Calibri" w:cs="Calibri" w:eastAsia="仿宋" w:hAnsi="Calibri" w:hint="eastAsia"/>
                <w:sz w:val="28"/>
                <w:szCs w:val="28"/>
              </w:rPr>
              <w:t>投标</w:t>
            </w:r>
            <w:r>
              <w:rPr>
                <w:rFonts w:ascii="Calibri" w:cs="Calibri" w:eastAsia="仿宋" w:hAnsi="Calibri" w:hint="eastAsia"/>
                <w:sz w:val="28"/>
                <w:szCs w:val="28"/>
                <w:lang w:val="zh-CN"/>
              </w:rPr>
              <w:t>文件</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截止时间：【2020年9月</w:t>
            </w:r>
            <w:r>
              <w:rPr>
                <w:rFonts w:ascii="Calibri" w:cs="Calibri" w:eastAsia="仿宋" w:hAnsi="Calibri"/>
                <w:sz w:val="28"/>
                <w:szCs w:val="28"/>
                <w:lang w:val="zh-CN"/>
              </w:rPr>
              <w:t>2</w:t>
            </w:r>
            <w:r>
              <w:rPr>
                <w:rFonts w:ascii="Calibri" w:cs="Calibri" w:eastAsia="仿宋" w:hAnsi="Calibri" w:hint="eastAsia"/>
                <w:sz w:val="28"/>
                <w:szCs w:val="28"/>
                <w:lang w:val="en-US" w:eastAsia="zh-CN"/>
              </w:rPr>
              <w:t>5</w:t>
            </w:r>
            <w:r>
              <w:rPr>
                <w:rFonts w:ascii="Calibri" w:cs="Calibri" w:eastAsia="仿宋" w:hAnsi="Calibri" w:hint="eastAsia"/>
                <w:sz w:val="28"/>
                <w:szCs w:val="28"/>
                <w:lang w:val="zh-CN"/>
              </w:rPr>
              <w:t>日】</w:t>
            </w:r>
            <w:r>
              <w:rPr>
                <w:rFonts w:ascii="Calibri" w:cs="Calibri" w:eastAsia="仿宋" w:hAnsi="Calibri" w:hint="eastAsia"/>
                <w:sz w:val="28"/>
                <w:szCs w:val="28"/>
              </w:rPr>
              <w:t>14：00</w:t>
            </w:r>
            <w:r>
              <w:rPr>
                <w:rFonts w:ascii="Calibri" w:cs="Calibri" w:eastAsia="仿宋" w:hAnsi="Calibri" w:hint="eastAsia"/>
                <w:sz w:val="28"/>
                <w:szCs w:val="28"/>
                <w:lang w:val="zh-CN"/>
              </w:rPr>
              <w:t>时（北京时间）止。</w:t>
            </w:r>
          </w:p>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lang w:val="zh-CN"/>
              </w:rPr>
              <w:t>地 点：</w:t>
            </w:r>
            <w:r>
              <w:rPr>
                <w:rFonts w:ascii="Calibri" w:cs="Calibri" w:eastAsia="仿宋" w:hAnsi="Calibri" w:hint="eastAsia"/>
                <w:sz w:val="28"/>
                <w:szCs w:val="28"/>
              </w:rPr>
              <w:t>西南晟铁物流有限公司成都办事处（成都市锦江区天仙桥滨河路9号锦川楼）一楼会议室。</w:t>
            </w:r>
          </w:p>
        </w:tc>
      </w:tr>
      <w:tr>
        <w:tblPrEx/>
        <w:trPr>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6</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lang w:val="zh-CN"/>
              </w:rPr>
              <w:t>开标时间和地点</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开标时间：【2020年9月</w:t>
            </w:r>
            <w:r>
              <w:rPr>
                <w:rFonts w:ascii="Calibri" w:cs="Calibri" w:eastAsia="仿宋" w:hAnsi="Calibri"/>
                <w:sz w:val="28"/>
                <w:szCs w:val="28"/>
                <w:lang w:val="zh-CN"/>
              </w:rPr>
              <w:t>2</w:t>
            </w:r>
            <w:r>
              <w:rPr>
                <w:rFonts w:ascii="Calibri" w:cs="Calibri" w:eastAsia="仿宋" w:hAnsi="Calibri" w:hint="eastAsia"/>
                <w:sz w:val="28"/>
                <w:szCs w:val="28"/>
                <w:lang w:val="en-US" w:eastAsia="zh-CN"/>
              </w:rPr>
              <w:t>9</w:t>
            </w:r>
            <w:r>
              <w:rPr>
                <w:rFonts w:ascii="Calibri" w:cs="Calibri" w:eastAsia="仿宋" w:hAnsi="Calibri" w:hint="eastAsia"/>
                <w:sz w:val="28"/>
                <w:szCs w:val="28"/>
                <w:lang w:val="zh-CN"/>
              </w:rPr>
              <w:t>日】</w:t>
            </w:r>
            <w:r>
              <w:rPr>
                <w:rFonts w:ascii="Calibri" w:cs="Calibri" w:eastAsia="仿宋" w:hAnsi="Calibri" w:hint="eastAsia"/>
                <w:sz w:val="28"/>
                <w:szCs w:val="28"/>
              </w:rPr>
              <w:t>14：00</w:t>
            </w:r>
            <w:r>
              <w:rPr>
                <w:rFonts w:ascii="Calibri" w:cs="Calibri" w:eastAsia="仿宋" w:hAnsi="Calibri" w:hint="eastAsia"/>
                <w:sz w:val="28"/>
                <w:szCs w:val="28"/>
                <w:lang w:val="zh-CN"/>
              </w:rPr>
              <w:t>时（北京时间）</w:t>
            </w:r>
          </w:p>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lang w:val="zh-CN"/>
              </w:rPr>
              <w:t>开标地点：</w:t>
            </w:r>
            <w:r>
              <w:rPr>
                <w:rFonts w:ascii="Calibri" w:cs="Calibri" w:eastAsia="仿宋" w:hAnsi="Calibri" w:hint="eastAsia"/>
                <w:sz w:val="28"/>
                <w:szCs w:val="28"/>
              </w:rPr>
              <w:t>西南晟铁物流有限公司成都办事处（成都市锦江区天仙桥滨河路9号锦川楼）一楼会议室。</w:t>
            </w:r>
          </w:p>
        </w:tc>
      </w:tr>
      <w:tr>
        <w:tblPrEx/>
        <w:trPr>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7</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lang w:val="zh-CN"/>
              </w:rPr>
              <w:t>评标办法</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lang w:val="zh-CN"/>
              </w:rPr>
              <w:t>综合评分法</w:t>
            </w:r>
          </w:p>
        </w:tc>
      </w:tr>
      <w:tr>
        <w:tblPrEx/>
        <w:trPr>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8</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rPr>
              <w:t>投标文件份数及装订</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正本壹份、副本壹份，分别装订成册，不得出现活页。</w:t>
            </w:r>
          </w:p>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lang w:val="zh-CN"/>
              </w:rPr>
              <w:t>递交投标文件时请单独提交授权委托书原件一份，法定代表人和代理人身份证复印件一份，所提供的资料均盖公司鲜章。</w:t>
            </w:r>
          </w:p>
        </w:tc>
      </w:tr>
      <w:tr>
        <w:tblPrEx/>
        <w:trPr>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9</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投标文件外层</w:t>
            </w:r>
          </w:p>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rPr>
              <w:t>密封袋的标注</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1、投标文件装在密封袋内，密封袋面层应标上“投标文件”字样，同时注明采购项目名称、项目编号、包号、供应商名称、年 月 日。</w:t>
            </w:r>
          </w:p>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2、密封袋的封口处应粘贴牢固，并加盖供应商单位公章。</w:t>
            </w:r>
          </w:p>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3、未按以上要求进行密封和标注的投标文件将被拒绝接收。</w:t>
            </w:r>
          </w:p>
        </w:tc>
      </w:tr>
      <w:tr>
        <w:tblPrEx/>
        <w:trPr>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10</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rPr>
              <w:t>成交供应商数量</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1名（按照评审委员会推荐的成交供应商候选人名单排名第1的为成交供应商）</w:t>
            </w:r>
          </w:p>
        </w:tc>
      </w:tr>
      <w:tr>
        <w:tblPrEx/>
        <w:trPr>
          <w:trHeight w:val="90" w:hRule="atLeast"/>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11</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履约保证金</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无</w:t>
            </w:r>
          </w:p>
        </w:tc>
      </w:tr>
      <w:tr>
        <w:tblPrEx/>
        <w:trPr>
          <w:jc w:val="center"/>
        </w:trPr>
        <w:tc>
          <w:tcPr>
            <w:tcW w:w="846" w:type="dxa"/>
            <w:tcBorders/>
            <w:vAlign w:val="center"/>
          </w:tcPr>
          <w:p>
            <w:pPr>
              <w:pStyle w:val="style94"/>
              <w:shd w:val="clear" w:color="auto" w:fill="ffffff"/>
              <w:spacing w:before="0" w:beforeAutospacing="false" w:after="0" w:afterAutospacing="false"/>
              <w:jc w:val="center"/>
              <w:rPr>
                <w:rFonts w:ascii="Calibri" w:cs="Calibri" w:eastAsia="仿宋" w:hAnsi="Calibri"/>
                <w:sz w:val="28"/>
                <w:szCs w:val="28"/>
              </w:rPr>
            </w:pPr>
            <w:r>
              <w:rPr>
                <w:rFonts w:ascii="Calibri" w:cs="Calibri" w:eastAsia="仿宋" w:hAnsi="Calibri" w:hint="eastAsia"/>
                <w:sz w:val="28"/>
                <w:szCs w:val="28"/>
              </w:rPr>
              <w:t>12</w:t>
            </w:r>
          </w:p>
        </w:tc>
        <w:tc>
          <w:tcPr>
            <w:tcW w:w="21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rPr>
              <w:t>招标</w:t>
            </w:r>
            <w:r>
              <w:rPr>
                <w:rFonts w:ascii="Calibri" w:cs="Calibri" w:eastAsia="仿宋" w:hAnsi="Calibri" w:hint="eastAsia"/>
                <w:sz w:val="28"/>
                <w:szCs w:val="28"/>
                <w:lang w:val="zh-CN"/>
              </w:rPr>
              <w:t>文件咨询</w:t>
            </w:r>
          </w:p>
        </w:tc>
        <w:tc>
          <w:tcPr>
            <w:tcW w:w="6480" w:type="dxa"/>
            <w:tcBorders/>
            <w:vAlign w:val="center"/>
          </w:tcPr>
          <w:p>
            <w:pPr>
              <w:pStyle w:val="style94"/>
              <w:shd w:val="clear" w:color="auto" w:fill="ffffff"/>
              <w:spacing w:before="0" w:beforeAutospacing="false" w:after="0" w:afterAutospacing="false"/>
              <w:jc w:val="both"/>
              <w:rPr>
                <w:rFonts w:ascii="Calibri" w:cs="Calibri" w:eastAsia="仿宋" w:hAnsi="Calibri"/>
                <w:sz w:val="28"/>
                <w:szCs w:val="28"/>
                <w:lang w:val="zh-CN"/>
              </w:rPr>
            </w:pPr>
            <w:r>
              <w:rPr>
                <w:rFonts w:ascii="Calibri" w:cs="Calibri" w:eastAsia="仿宋" w:hAnsi="Calibri" w:hint="eastAsia"/>
                <w:sz w:val="28"/>
                <w:szCs w:val="28"/>
                <w:lang w:val="zh-CN"/>
              </w:rPr>
              <w:t>联系人：【李先生】  联系电话：【</w:t>
            </w:r>
            <w:r>
              <w:rPr>
                <w:rFonts w:ascii="仿宋" w:eastAsia="仿宋" w:hAnsi="仿宋" w:hint="eastAsia"/>
                <w:sz w:val="28"/>
                <w:szCs w:val="28"/>
              </w:rPr>
              <w:t>15882275958</w:t>
            </w:r>
            <w:r>
              <w:rPr>
                <w:rFonts w:ascii="Calibri" w:cs="Calibri" w:eastAsia="仿宋" w:hAnsi="Calibri" w:hint="eastAsia"/>
                <w:sz w:val="28"/>
                <w:szCs w:val="28"/>
                <w:lang w:val="zh-CN"/>
              </w:rPr>
              <w:t xml:space="preserve">】      </w:t>
            </w:r>
          </w:p>
        </w:tc>
      </w:tr>
    </w:tbl>
    <w:p>
      <w:pPr>
        <w:pStyle w:val="style94"/>
        <w:shd w:val="clear" w:color="auto" w:fill="ffffff"/>
        <w:spacing w:before="0" w:beforeAutospacing="false" w:after="0" w:afterAutospacing="false"/>
        <w:ind w:firstLine="645"/>
        <w:jc w:val="both"/>
        <w:rPr>
          <w:rFonts w:ascii="Calibri" w:cs="Calibri" w:eastAsia="仿宋" w:hAnsi="Calibri"/>
          <w:sz w:val="32"/>
          <w:szCs w:val="32"/>
        </w:rPr>
      </w:pPr>
    </w:p>
    <w:p>
      <w:pPr>
        <w:pStyle w:val="style94"/>
        <w:shd w:val="clear" w:color="auto" w:fill="ffffff"/>
        <w:spacing w:before="0" w:beforeAutospacing="false" w:after="0" w:afterAutospacing="false"/>
        <w:ind w:firstLine="645"/>
        <w:jc w:val="both"/>
        <w:rPr>
          <w:rFonts w:ascii="Calibri" w:cs="Calibri" w:eastAsia="仿宋" w:hAnsi="Calibri"/>
          <w:sz w:val="32"/>
          <w:szCs w:val="32"/>
        </w:rPr>
      </w:pPr>
    </w:p>
    <w:p>
      <w:pPr>
        <w:pStyle w:val="style94"/>
        <w:shd w:val="clear" w:color="auto" w:fill="ffffff"/>
        <w:spacing w:before="0" w:beforeAutospacing="false" w:after="0" w:afterAutospacing="false"/>
        <w:ind w:firstLine="645"/>
        <w:jc w:val="both"/>
        <w:rPr>
          <w:rFonts w:ascii="Calibri" w:cs="Calibri" w:eastAsia="仿宋" w:hAnsi="Calibri"/>
          <w:sz w:val="32"/>
          <w:szCs w:val="32"/>
        </w:rPr>
      </w:pPr>
    </w:p>
    <w:p>
      <w:pPr>
        <w:pStyle w:val="style94"/>
        <w:shd w:val="clear" w:color="auto" w:fill="ffffff"/>
        <w:spacing w:before="0" w:beforeAutospacing="false" w:after="0" w:afterAutospacing="false"/>
        <w:ind w:firstLine="645"/>
        <w:jc w:val="both"/>
        <w:rPr>
          <w:rFonts w:ascii="Calibri" w:cs="Calibri" w:eastAsia="仿宋" w:hAnsi="Calibri"/>
          <w:sz w:val="32"/>
          <w:szCs w:val="32"/>
        </w:rPr>
      </w:pPr>
    </w:p>
    <w:p>
      <w:pPr>
        <w:pStyle w:val="style94"/>
        <w:shd w:val="clear" w:color="auto" w:fill="ffffff"/>
        <w:spacing w:before="0" w:beforeAutospacing="false" w:after="0" w:afterAutospacing="false"/>
        <w:ind w:firstLine="645"/>
        <w:jc w:val="both"/>
        <w:rPr>
          <w:rFonts w:ascii="Calibri" w:cs="Calibri" w:eastAsia="仿宋" w:hAnsi="Calibri"/>
          <w:sz w:val="32"/>
          <w:szCs w:val="32"/>
        </w:rPr>
      </w:pPr>
    </w:p>
    <w:p>
      <w:pPr>
        <w:pStyle w:val="style94"/>
        <w:shd w:val="clear" w:color="auto" w:fill="ffffff"/>
        <w:spacing w:before="0" w:beforeAutospacing="false" w:after="0" w:afterAutospacing="false"/>
        <w:ind w:firstLine="645"/>
        <w:jc w:val="both"/>
        <w:rPr>
          <w:rFonts w:ascii="Calibri" w:cs="Calibri" w:eastAsia="仿宋" w:hAnsi="Calibri"/>
          <w:sz w:val="32"/>
          <w:szCs w:val="32"/>
        </w:rPr>
      </w:pPr>
    </w:p>
    <w:p>
      <w:pPr>
        <w:pStyle w:val="style94"/>
        <w:shd w:val="clear" w:color="auto" w:fill="ffffff"/>
        <w:spacing w:before="0" w:beforeAutospacing="false" w:after="0" w:afterAutospacing="false"/>
        <w:ind w:firstLine="645"/>
        <w:jc w:val="both"/>
        <w:rPr>
          <w:rFonts w:ascii="Calibri" w:cs="Calibri" w:eastAsia="仿宋" w:hAnsi="Calibri" w:hint="eastAsia"/>
          <w:sz w:val="32"/>
          <w:szCs w:val="32"/>
        </w:rPr>
      </w:pPr>
    </w:p>
    <w:p>
      <w:pPr>
        <w:pStyle w:val="style94"/>
        <w:shd w:val="clear" w:color="auto" w:fill="ffffff"/>
        <w:spacing w:before="0" w:beforeAutospacing="false" w:after="0" w:afterAutospacing="false"/>
        <w:jc w:val="both"/>
        <w:rPr>
          <w:rStyle w:val="style87"/>
          <w:rFonts w:ascii="Calibri" w:cs="Calibri" w:eastAsia="仿宋" w:hAnsi="Calibri" w:hint="eastAsia"/>
          <w:sz w:val="32"/>
          <w:szCs w:val="32"/>
        </w:rPr>
      </w:pPr>
    </w:p>
    <w:p>
      <w:pPr>
        <w:pStyle w:val="style94"/>
        <w:shd w:val="clear" w:color="auto" w:fill="ffffff"/>
        <w:spacing w:before="0" w:beforeAutospacing="false" w:after="0" w:afterAutospacing="false"/>
        <w:jc w:val="center"/>
        <w:rPr>
          <w:rStyle w:val="style87"/>
          <w:rFonts w:ascii="Calibri" w:cs="Calibri" w:eastAsia="仿宋" w:hAnsi="Calibri"/>
          <w:sz w:val="28"/>
          <w:szCs w:val="28"/>
        </w:rPr>
      </w:pPr>
      <w:r>
        <w:rPr>
          <w:rStyle w:val="style87"/>
          <w:rFonts w:ascii="Calibri" w:cs="Calibri" w:eastAsia="仿宋" w:hAnsi="Calibri" w:hint="eastAsia"/>
          <w:sz w:val="28"/>
          <w:szCs w:val="28"/>
        </w:rPr>
        <w:t>二、投标文件</w:t>
      </w:r>
    </w:p>
    <w:bookmarkStart w:id="3" w:name="_Toc12984447"/>
    <w:bookmarkStart w:id="4" w:name="_Toc217446043"/>
    <w:bookmarkStart w:id="5" w:name="_Toc183682352"/>
    <w:bookmarkStart w:id="6" w:name="_Toc183582215"/>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1.投标文件的组成（实质性要求）</w:t>
      </w:r>
      <w:bookmarkEnd w:id="3"/>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供应商应按照招标文件的规定和要求编制投标文件。</w:t>
      </w:r>
    </w:p>
    <w:bookmarkStart w:id="7" w:name="_Toc12984448"/>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2.投标文件的语言</w:t>
      </w:r>
      <w:bookmarkEnd w:id="4"/>
      <w:bookmarkEnd w:id="5"/>
      <w:bookmarkEnd w:id="6"/>
      <w:r>
        <w:rPr>
          <w:rStyle w:val="style87"/>
          <w:rFonts w:ascii="Calibri" w:cs="Calibri" w:eastAsia="仿宋" w:hAnsi="Calibri" w:hint="eastAsia"/>
          <w:b w:val="false"/>
          <w:bCs w:val="false"/>
          <w:sz w:val="28"/>
          <w:szCs w:val="28"/>
        </w:rPr>
        <w:t>（实质性要求）</w:t>
      </w:r>
      <w:bookmarkEnd w:id="7"/>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2.1 供应商提交的投标文件以及供应商与采购人就所有来往书面文件均须使用中文。</w:t>
      </w:r>
    </w:p>
    <w:bookmarkStart w:id="8" w:name="_Toc12984450"/>
    <w:bookmarkStart w:id="9" w:name="_Toc217446045"/>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3. 报价货币（实质性要求）</w:t>
      </w:r>
      <w:bookmarkEnd w:id="8"/>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本次招标项目的报价货币为人民币，报价以招标文件规定为准。</w:t>
      </w:r>
    </w:p>
    <w:bookmarkStart w:id="10" w:name="_Toc12984451"/>
    <w:bookmarkEnd w:id="9"/>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4.投标文件格式</w:t>
      </w:r>
      <w:bookmarkEnd w:id="10"/>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4.1 供应商应执行招标文件的规定要求。</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4.2 对于没有格式要求的招标文件由供应商自行编写。</w:t>
      </w:r>
    </w:p>
    <w:bookmarkStart w:id="11" w:name="_Toc12984452"/>
    <w:bookmarkStart w:id="12" w:name="_Toc217446051"/>
    <w:bookmarkStart w:id="13" w:name="_Toc183582224"/>
    <w:bookmarkStart w:id="14" w:name="_Toc183682361"/>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5.投标文件的编制和签署</w:t>
      </w:r>
      <w:bookmarkEnd w:id="11"/>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5.1 资格性投标文件正本1份副本1份，并在其封面上清楚地标明投标文件、供应商名称以及“正本”或“副本”字样。若正本和副本有不一致的内容，以正本书面投标文件为准。</w:t>
      </w:r>
    </w:p>
    <w:bookmarkEnd w:id="12"/>
    <w:bookmarkEnd w:id="13"/>
    <w:bookmarkEnd w:id="14"/>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5.4 投标文件正本和副本均需在规定签章处签字和盖章。投标文件副本可采用正本的复印件。</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5.5 投标文件的打印和书写应清楚工整，任何行间插字、涂改或增删，必须由供应商的法定代表人或其授权代表签字并盖供应商公章。</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5.6（实质性要求）投标文件应由供应商法定代表人/主要负责人/本人或其授权代表在投标文件要求的地方签字（或加盖私人印章），要求加盖公章的地方加盖单位公章，不得使用专用章（如经济合同章等）或下属单位印章代替。</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5.7（实质性要求）投标文件正本和副本应当采用胶装方式装订成册，不得散装或者合页装订。</w:t>
      </w:r>
    </w:p>
    <w:bookmarkStart w:id="15" w:name="_Toc12984453"/>
    <w:bookmarkStart w:id="16" w:name="_Toc77400781"/>
    <w:bookmarkStart w:id="17" w:name="_Toc183682363"/>
    <w:bookmarkStart w:id="18" w:name="_Toc89075877"/>
    <w:bookmarkStart w:id="19" w:name="_Toc217446053"/>
    <w:bookmarkStart w:id="20" w:name="_Toc183582226"/>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6.投标文件的密封和标注</w:t>
      </w:r>
      <w:bookmarkEnd w:id="15"/>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6.1 投标文件可以单独密封包装，也可以所有投标文件密封包装在一个密封袋内。</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6.2 “投标文件”密封袋的最外层应清楚地标明采购项目名称、采购项目编号、包号及名称（若有）、供应商名称。</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6.3 所有外层密封袋的封口处应粘贴牢固。</w:t>
      </w:r>
    </w:p>
    <w:bookmarkStart w:id="21" w:name="_Toc12984454"/>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7.投标文件的递交</w:t>
      </w:r>
      <w:bookmarkEnd w:id="21"/>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资格性投标文件和其他响应性投标文件应于递交投标文件截止时间前送达指定地点。本次采购不接收邮寄的投标文件。</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p>
    <w:bookmarkEnd w:id="16"/>
    <w:bookmarkEnd w:id="17"/>
    <w:bookmarkEnd w:id="18"/>
    <w:bookmarkEnd w:id="19"/>
    <w:bookmarkEnd w:id="20"/>
    <w:p>
      <w:pPr>
        <w:pStyle w:val="style94"/>
        <w:shd w:val="clear" w:color="auto" w:fill="ffffff"/>
        <w:spacing w:before="0" w:beforeAutospacing="false" w:after="0" w:afterAutospacing="false"/>
        <w:jc w:val="center"/>
        <w:rPr>
          <w:rStyle w:val="style87"/>
          <w:rFonts w:ascii="Calibri" w:cs="Calibri" w:eastAsia="仿宋" w:hAnsi="Calibri"/>
          <w:sz w:val="28"/>
          <w:szCs w:val="28"/>
        </w:rPr>
      </w:pPr>
      <w:r>
        <w:rPr>
          <w:rStyle w:val="style87"/>
          <w:rFonts w:ascii="Calibri" w:cs="Calibri" w:eastAsia="仿宋" w:hAnsi="Calibri" w:hint="eastAsia"/>
          <w:sz w:val="28"/>
          <w:szCs w:val="28"/>
        </w:rPr>
        <w:t>三、评审</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评审小组的组建及其评审工作参照有关法律制度和本文件的规定进行。</w:t>
      </w:r>
    </w:p>
    <w:bookmarkStart w:id="22" w:name="_Toc12984457"/>
    <w:p>
      <w:pPr>
        <w:pStyle w:val="style94"/>
        <w:shd w:val="clear" w:color="auto" w:fill="ffffff"/>
        <w:spacing w:before="0" w:beforeAutospacing="false" w:after="0" w:afterAutospacing="false"/>
        <w:ind w:firstLine="562" w:firstLineChars="200"/>
        <w:jc w:val="center"/>
        <w:rPr>
          <w:rStyle w:val="style87"/>
          <w:rFonts w:ascii="Calibri" w:cs="Calibri" w:eastAsia="仿宋" w:hAnsi="Calibri"/>
          <w:sz w:val="28"/>
          <w:szCs w:val="28"/>
        </w:rPr>
      </w:pPr>
      <w:r>
        <w:rPr>
          <w:rStyle w:val="style87"/>
          <w:rFonts w:ascii="Calibri" w:cs="Calibri" w:eastAsia="仿宋" w:hAnsi="Calibri" w:hint="eastAsia"/>
          <w:sz w:val="28"/>
          <w:szCs w:val="28"/>
        </w:rPr>
        <w:t>四、成交事项</w:t>
      </w:r>
      <w:bookmarkEnd w:id="22"/>
    </w:p>
    <w:bookmarkStart w:id="23" w:name="_Toc12984458"/>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1.确定成交供应商</w:t>
      </w:r>
      <w:bookmarkEnd w:id="23"/>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采购人将按评审小组推荐的成交候选供应商顺序确定成交供应商。</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采购人评审后，将在5个工作日内按照评审报告中的成交候选供应商顺序确定成交供应商。成交候选供应商并列的，采购人自主采取公平、择优的方式选择成交供应商。</w:t>
      </w:r>
    </w:p>
    <w:p>
      <w:pPr>
        <w:pStyle w:val="style94"/>
        <w:numPr>
          <w:ilvl w:val="0"/>
          <w:numId w:val="4"/>
        </w:numPr>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成交通知书</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b w:val="false"/>
          <w:bCs w:val="false"/>
          <w:sz w:val="28"/>
          <w:szCs w:val="28"/>
        </w:rPr>
        <w:t>采购人确定成交供应商后，将及时发出成交通知</w:t>
      </w:r>
      <w:r>
        <w:rPr>
          <w:rStyle w:val="style87"/>
          <w:rFonts w:ascii="Calibri" w:cs="Calibri" w:eastAsia="仿宋" w:hAnsi="Calibri" w:hint="eastAsia"/>
          <w:b w:val="false"/>
          <w:bCs w:val="false"/>
          <w:sz w:val="28"/>
          <w:szCs w:val="28"/>
        </w:rPr>
        <w:t>，成交通知书为签订采购合同的依据之一，是合同的有效组成部分。</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3、合同事项</w:t>
      </w:r>
    </w:p>
    <w:p>
      <w:pPr>
        <w:pStyle w:val="style94"/>
        <w:shd w:val="clear" w:color="auto" w:fill="ffffff"/>
        <w:spacing w:before="0" w:beforeAutospacing="false" w:after="0" w:afterAutospacing="false"/>
        <w:ind w:firstLine="560" w:firstLineChars="20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成交供应商应在成交通知书发出之日起</w:t>
      </w:r>
      <w:r>
        <w:rPr>
          <w:rStyle w:val="style87"/>
          <w:rFonts w:ascii="Calibri" w:cs="Calibri" w:eastAsia="仿宋" w:hAnsi="Calibri"/>
          <w:b w:val="false"/>
          <w:bCs w:val="false"/>
          <w:sz w:val="28"/>
          <w:szCs w:val="28"/>
        </w:rPr>
        <w:t>5</w:t>
      </w:r>
      <w:r>
        <w:rPr>
          <w:rStyle w:val="style87"/>
          <w:rFonts w:ascii="Calibri" w:cs="Calibri" w:eastAsia="仿宋" w:hAnsi="Calibri" w:hint="eastAsia"/>
          <w:b w:val="false"/>
          <w:bCs w:val="false"/>
          <w:sz w:val="28"/>
          <w:szCs w:val="28"/>
        </w:rPr>
        <w:t>个工作日内与采购人签订采购合同。</w:t>
      </w: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center"/>
        <w:rPr>
          <w:rStyle w:val="style87"/>
          <w:rFonts w:ascii="Calibri" w:cs="Calibri" w:eastAsia="仿宋" w:hAnsi="Calibri"/>
          <w:sz w:val="32"/>
          <w:szCs w:val="32"/>
        </w:rPr>
      </w:pPr>
      <w:r>
        <w:rPr>
          <w:rStyle w:val="style87"/>
          <w:rFonts w:ascii="Calibri" w:cs="Calibri" w:eastAsia="仿宋" w:hAnsi="Calibri" w:hint="eastAsia"/>
          <w:sz w:val="32"/>
          <w:szCs w:val="32"/>
        </w:rPr>
        <w:t>第三章  供应商资格条件要求</w:t>
      </w: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参加投标的供应商应具备下列资格条件：</w:t>
      </w: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1.具有独立承担民事责任的能力；</w:t>
      </w: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2.具有良好的商业信誉和健全的财务会计制度；</w:t>
      </w: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3.具有履行合同所必须的设备和专业技术能力；</w:t>
      </w: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4.参加本次采购活动前三年内，在经营活动中没有重大违法记录；</w:t>
      </w: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5.法律、行政法规规定的其他条件；</w:t>
      </w: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6.本项目不接受联合体。</w:t>
      </w: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1"/>
        <w:keepNext w:val="false"/>
        <w:keepLines w:val="false"/>
        <w:spacing w:lineRule="atLeast" w:line="240"/>
        <w:jc w:val="center"/>
        <w:rPr>
          <w:rStyle w:val="style87"/>
          <w:rFonts w:ascii="Calibri" w:cs="Calibri" w:eastAsia="仿宋" w:hAnsi="Calibri"/>
          <w:b/>
          <w:bCs/>
          <w:kern w:val="0"/>
          <w:sz w:val="32"/>
          <w:szCs w:val="32"/>
        </w:rPr>
      </w:pPr>
      <w:r>
        <w:rPr>
          <w:rStyle w:val="style87"/>
          <w:rFonts w:ascii="Calibri" w:cs="Calibri" w:eastAsia="仿宋" w:hAnsi="Calibri" w:hint="eastAsia"/>
          <w:b/>
          <w:bCs/>
          <w:kern w:val="0"/>
          <w:sz w:val="32"/>
          <w:szCs w:val="32"/>
        </w:rPr>
        <w:t>第四章  供应商资格证明材料</w:t>
      </w:r>
    </w:p>
    <w:p>
      <w:pPr>
        <w:pStyle w:val="style0"/>
        <w:spacing w:lineRule="auto" w:line="360"/>
        <w:rPr>
          <w:rStyle w:val="style87"/>
          <w:rFonts w:ascii="Calibri" w:cs="Calibri" w:eastAsia="仿宋" w:hAnsi="Calibri"/>
          <w:b w:val="false"/>
          <w:bCs w:val="false"/>
          <w:kern w:val="0"/>
          <w:sz w:val="28"/>
          <w:szCs w:val="28"/>
        </w:rPr>
      </w:pPr>
      <w:r>
        <w:rPr>
          <w:rStyle w:val="style87"/>
          <w:rFonts w:ascii="Calibri" w:cs="Calibri" w:eastAsia="仿宋" w:hAnsi="Calibri" w:hint="eastAsia"/>
          <w:b w:val="false"/>
          <w:bCs w:val="false"/>
          <w:kern w:val="0"/>
          <w:sz w:val="28"/>
          <w:szCs w:val="28"/>
        </w:rPr>
        <w:t>供应商应提交的资格证明材料：</w:t>
      </w:r>
    </w:p>
    <w:p>
      <w:pPr>
        <w:pStyle w:val="style0"/>
        <w:spacing w:lineRule="auto" w:line="360"/>
        <w:jc w:val="left"/>
        <w:rPr>
          <w:rStyle w:val="style87"/>
          <w:rFonts w:ascii="Calibri" w:cs="Calibri" w:eastAsia="仿宋" w:hAnsi="Calibri"/>
          <w:b w:val="false"/>
          <w:bCs w:val="false"/>
          <w:kern w:val="0"/>
          <w:sz w:val="28"/>
          <w:szCs w:val="28"/>
        </w:rPr>
      </w:pPr>
      <w:r>
        <w:rPr>
          <w:rStyle w:val="style87"/>
          <w:rFonts w:ascii="Calibri" w:cs="Calibri" w:eastAsia="仿宋" w:hAnsi="Calibri" w:hint="eastAsia"/>
          <w:b w:val="false"/>
          <w:bCs w:val="false"/>
          <w:kern w:val="0"/>
          <w:sz w:val="28"/>
          <w:szCs w:val="28"/>
        </w:rPr>
        <w:t>1.法定代表人身份证明原件或法定代表人授权书原件。</w:t>
      </w:r>
    </w:p>
    <w:p>
      <w:pPr>
        <w:pStyle w:val="style0"/>
        <w:autoSpaceDE w:val="false"/>
        <w:autoSpaceDN w:val="false"/>
        <w:adjustRightInd w:val="false"/>
        <w:spacing w:lineRule="auto" w:line="360"/>
        <w:jc w:val="left"/>
        <w:rPr>
          <w:rStyle w:val="style87"/>
          <w:rFonts w:ascii="Calibri" w:cs="Calibri" w:eastAsia="仿宋" w:hAnsi="Calibri"/>
          <w:b w:val="false"/>
          <w:bCs w:val="false"/>
          <w:kern w:val="0"/>
          <w:sz w:val="28"/>
          <w:szCs w:val="28"/>
        </w:rPr>
      </w:pPr>
      <w:r>
        <w:rPr>
          <w:rStyle w:val="style87"/>
          <w:rFonts w:ascii="Calibri" w:cs="Calibri" w:eastAsia="仿宋" w:hAnsi="Calibri" w:hint="eastAsia"/>
          <w:b w:val="false"/>
          <w:bCs w:val="false"/>
          <w:kern w:val="0"/>
          <w:sz w:val="28"/>
          <w:szCs w:val="28"/>
        </w:rPr>
        <w:t>2.具有独立承担民事责任的能力。提供三证合一“营业执照”副本复印件。</w:t>
      </w:r>
    </w:p>
    <w:p>
      <w:pPr>
        <w:pStyle w:val="style0"/>
        <w:autoSpaceDE w:val="false"/>
        <w:autoSpaceDN w:val="false"/>
        <w:adjustRightInd w:val="false"/>
        <w:spacing w:lineRule="auto" w:line="360"/>
        <w:jc w:val="left"/>
        <w:rPr>
          <w:rStyle w:val="style87"/>
          <w:rFonts w:ascii="Calibri" w:cs="Calibri" w:eastAsia="仿宋" w:hAnsi="Calibri"/>
          <w:b w:val="false"/>
          <w:bCs w:val="false"/>
          <w:kern w:val="0"/>
          <w:sz w:val="28"/>
          <w:szCs w:val="28"/>
        </w:rPr>
      </w:pPr>
      <w:r>
        <w:rPr>
          <w:rStyle w:val="style87"/>
          <w:rFonts w:ascii="Calibri" w:cs="Calibri" w:eastAsia="仿宋" w:hAnsi="Calibri" w:hint="eastAsia"/>
          <w:b w:val="false"/>
          <w:bCs w:val="false"/>
          <w:kern w:val="0"/>
          <w:sz w:val="28"/>
          <w:szCs w:val="28"/>
        </w:rPr>
        <w:t>3.具有良好的商业信誉和健全的财务会计制度。</w:t>
      </w:r>
    </w:p>
    <w:p>
      <w:pPr>
        <w:pStyle w:val="style0"/>
        <w:autoSpaceDE w:val="false"/>
        <w:autoSpaceDN w:val="false"/>
        <w:adjustRightInd w:val="false"/>
        <w:spacing w:lineRule="auto" w:line="360"/>
        <w:ind w:firstLine="560" w:firstLineChars="200"/>
        <w:jc w:val="left"/>
        <w:rPr>
          <w:rStyle w:val="style87"/>
          <w:rFonts w:ascii="Calibri" w:cs="Calibri" w:eastAsia="仿宋" w:hAnsi="Calibri"/>
          <w:b w:val="false"/>
          <w:bCs w:val="false"/>
          <w:kern w:val="0"/>
          <w:sz w:val="28"/>
          <w:szCs w:val="28"/>
        </w:rPr>
      </w:pPr>
      <w:r>
        <w:rPr>
          <w:rStyle w:val="style87"/>
          <w:rFonts w:ascii="Calibri" w:cs="Calibri" w:eastAsia="仿宋" w:hAnsi="Calibri" w:hint="eastAsia"/>
          <w:b w:val="false"/>
          <w:bCs w:val="false"/>
          <w:kern w:val="0"/>
          <w:sz w:val="28"/>
          <w:szCs w:val="28"/>
        </w:rPr>
        <w:t>提供2019年度经审计的财务报告复印件或供应商内部出具的2019年度资产负债表复印件（截至投标文件递交时间止成立公司不足一年的可提供财务制度和财务状况良好的承诺函原件）。</w:t>
      </w:r>
    </w:p>
    <w:p>
      <w:pPr>
        <w:pStyle w:val="style0"/>
        <w:autoSpaceDE w:val="false"/>
        <w:autoSpaceDN w:val="false"/>
        <w:adjustRightInd w:val="false"/>
        <w:spacing w:lineRule="auto" w:line="360"/>
        <w:jc w:val="left"/>
        <w:rPr>
          <w:rStyle w:val="style87"/>
          <w:rFonts w:ascii="Calibri" w:cs="Calibri" w:eastAsia="仿宋" w:hAnsi="Calibri"/>
          <w:b w:val="false"/>
          <w:bCs w:val="false"/>
          <w:kern w:val="0"/>
          <w:sz w:val="28"/>
          <w:szCs w:val="28"/>
        </w:rPr>
      </w:pPr>
      <w:r>
        <w:rPr>
          <w:rStyle w:val="style87"/>
          <w:rFonts w:ascii="Calibri" w:cs="Calibri" w:eastAsia="仿宋" w:hAnsi="Calibri" w:hint="eastAsia"/>
          <w:b w:val="false"/>
          <w:bCs w:val="false"/>
          <w:kern w:val="0"/>
          <w:sz w:val="28"/>
          <w:szCs w:val="28"/>
        </w:rPr>
        <w:t>4.具有履行合同所必须的设备和专业技术能力。</w:t>
      </w:r>
    </w:p>
    <w:p>
      <w:pPr>
        <w:pStyle w:val="style0"/>
        <w:autoSpaceDE w:val="false"/>
        <w:autoSpaceDN w:val="false"/>
        <w:adjustRightInd w:val="false"/>
        <w:spacing w:lineRule="auto" w:line="360"/>
        <w:ind w:firstLine="560" w:firstLineChars="200"/>
        <w:jc w:val="left"/>
        <w:rPr>
          <w:rStyle w:val="style87"/>
          <w:rFonts w:ascii="Calibri" w:cs="Calibri" w:eastAsia="仿宋" w:hAnsi="Calibri"/>
          <w:b w:val="false"/>
          <w:bCs w:val="false"/>
          <w:kern w:val="0"/>
          <w:sz w:val="28"/>
          <w:szCs w:val="28"/>
        </w:rPr>
      </w:pPr>
      <w:r>
        <w:rPr>
          <w:rStyle w:val="style87"/>
          <w:rFonts w:ascii="Calibri" w:cs="Calibri" w:eastAsia="仿宋" w:hAnsi="Calibri" w:hint="eastAsia"/>
          <w:b w:val="false"/>
          <w:bCs w:val="false"/>
          <w:kern w:val="0"/>
          <w:sz w:val="28"/>
          <w:szCs w:val="28"/>
        </w:rPr>
        <w:t>提供具有履行合同所必需的设备和专业技术能力的承诺函原件。</w:t>
      </w:r>
    </w:p>
    <w:p>
      <w:pPr>
        <w:pStyle w:val="style0"/>
        <w:autoSpaceDE w:val="false"/>
        <w:autoSpaceDN w:val="false"/>
        <w:adjustRightInd w:val="false"/>
        <w:spacing w:lineRule="auto" w:line="360"/>
        <w:jc w:val="left"/>
        <w:rPr>
          <w:rStyle w:val="style87"/>
          <w:rFonts w:ascii="Calibri" w:cs="Calibri" w:eastAsia="仿宋" w:hAnsi="Calibri"/>
          <w:b w:val="false"/>
          <w:bCs w:val="false"/>
          <w:kern w:val="0"/>
          <w:sz w:val="28"/>
          <w:szCs w:val="28"/>
        </w:rPr>
      </w:pPr>
      <w:r>
        <w:rPr>
          <w:rStyle w:val="style87"/>
          <w:rFonts w:ascii="Calibri" w:cs="Calibri" w:eastAsia="仿宋" w:hAnsi="Calibri" w:hint="eastAsia"/>
          <w:b w:val="false"/>
          <w:bCs w:val="false"/>
          <w:kern w:val="0"/>
          <w:sz w:val="28"/>
          <w:szCs w:val="28"/>
        </w:rPr>
        <w:t>5.参加本次采购活动前三年内，在经营活动中没有重大违法记录。</w:t>
      </w:r>
    </w:p>
    <w:p>
      <w:pPr>
        <w:pStyle w:val="style0"/>
        <w:autoSpaceDE w:val="false"/>
        <w:autoSpaceDN w:val="false"/>
        <w:adjustRightInd w:val="false"/>
        <w:spacing w:lineRule="auto" w:line="360"/>
        <w:ind w:firstLine="560" w:firstLineChars="200"/>
        <w:jc w:val="left"/>
        <w:rPr>
          <w:rStyle w:val="style87"/>
          <w:rFonts w:ascii="Calibri" w:cs="Calibri" w:eastAsia="仿宋" w:hAnsi="Calibri"/>
          <w:b w:val="false"/>
          <w:bCs w:val="false"/>
          <w:kern w:val="0"/>
          <w:sz w:val="28"/>
          <w:szCs w:val="28"/>
        </w:rPr>
      </w:pPr>
      <w:r>
        <w:rPr>
          <w:rStyle w:val="style87"/>
          <w:rFonts w:ascii="Calibri" w:cs="Calibri" w:eastAsia="仿宋" w:hAnsi="Calibri" w:hint="eastAsia"/>
          <w:b w:val="false"/>
          <w:bCs w:val="false"/>
          <w:kern w:val="0"/>
          <w:sz w:val="28"/>
          <w:szCs w:val="28"/>
        </w:rPr>
        <w:t>提供参加本次采购活动前三年内无重大违法记录的承诺函原件。</w:t>
      </w: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center"/>
        <w:rPr>
          <w:rStyle w:val="style87"/>
          <w:rFonts w:ascii="Calibri" w:cs="Calibri" w:eastAsia="仿宋" w:hAnsi="Calibri"/>
          <w:sz w:val="32"/>
          <w:szCs w:val="32"/>
        </w:rPr>
      </w:pPr>
      <w:r>
        <w:rPr>
          <w:rStyle w:val="style87"/>
          <w:rFonts w:ascii="Calibri" w:cs="Calibri" w:eastAsia="仿宋" w:hAnsi="Calibri" w:hint="eastAsia"/>
          <w:sz w:val="32"/>
          <w:szCs w:val="32"/>
        </w:rPr>
        <w:t>第五章  采购要求</w:t>
      </w:r>
    </w:p>
    <w:p>
      <w:pPr>
        <w:pStyle w:val="style94"/>
        <w:shd w:val="clear" w:color="auto" w:fill="ffffff"/>
        <w:spacing w:before="0" w:beforeAutospacing="false" w:after="0" w:afterAutospacing="false"/>
        <w:jc w:val="both"/>
        <w:rPr>
          <w:rStyle w:val="style87"/>
          <w:rFonts w:ascii="Calibri" w:cs="Calibri" w:eastAsia="仿宋" w:hAnsi="Calibri"/>
          <w:sz w:val="28"/>
          <w:szCs w:val="28"/>
        </w:rPr>
      </w:pPr>
      <w:r>
        <w:rPr>
          <w:rStyle w:val="style87"/>
          <w:rFonts w:ascii="Calibri" w:cs="Calibri" w:eastAsia="仿宋" w:hAnsi="Calibri" w:hint="eastAsia"/>
          <w:sz w:val="28"/>
          <w:szCs w:val="28"/>
        </w:rPr>
        <w:t>一、项目简介</w:t>
      </w:r>
    </w:p>
    <w:p>
      <w:pPr>
        <w:pStyle w:val="style94"/>
        <w:shd w:val="clear" w:color="auto" w:fill="ffffff"/>
        <w:spacing w:before="0" w:beforeAutospacing="false" w:after="0" w:afterAutospacing="false"/>
        <w:jc w:val="both"/>
        <w:rPr>
          <w:rStyle w:val="style87"/>
          <w:rFonts w:ascii="Calibri" w:cs="Calibri" w:eastAsia="仿宋" w:hAnsi="Calibri"/>
          <w:sz w:val="28"/>
          <w:szCs w:val="28"/>
        </w:rPr>
      </w:pPr>
      <w:r>
        <w:rPr>
          <w:rStyle w:val="style87"/>
          <w:rFonts w:ascii="Calibri" w:cs="Calibri" w:eastAsia="仿宋" w:hAnsi="Calibri" w:hint="eastAsia"/>
          <w:b w:val="false"/>
          <w:bCs w:val="false"/>
          <w:sz w:val="28"/>
          <w:szCs w:val="28"/>
        </w:rPr>
        <w:t xml:space="preserve">    </w:t>
      </w:r>
      <w:r>
        <w:rPr>
          <w:rFonts w:ascii="Calibri" w:cs="Calibri" w:eastAsia="仿宋" w:hAnsi="Calibri" w:hint="eastAsia"/>
          <w:sz w:val="28"/>
          <w:szCs w:val="28"/>
        </w:rPr>
        <w:t>西南晟铁物流有限公司选聘中介机构提供项目咨询策划服务采购项目。</w:t>
      </w:r>
    </w:p>
    <w:p>
      <w:pPr>
        <w:pStyle w:val="style94"/>
        <w:shd w:val="clear" w:color="auto" w:fill="ffffff"/>
        <w:spacing w:before="0" w:beforeAutospacing="false" w:after="0" w:afterAutospacing="false"/>
        <w:jc w:val="both"/>
        <w:rPr>
          <w:rFonts w:ascii="Calibri" w:cs="Calibri" w:eastAsia="仿宋" w:hAnsi="Calibri"/>
          <w:sz w:val="28"/>
          <w:szCs w:val="28"/>
        </w:rPr>
      </w:pPr>
      <w:r>
        <w:rPr>
          <w:rStyle w:val="style87"/>
          <w:rFonts w:ascii="Calibri" w:cs="Calibri" w:eastAsia="仿宋" w:hAnsi="Calibri" w:hint="eastAsia"/>
          <w:sz w:val="28"/>
          <w:szCs w:val="28"/>
        </w:rPr>
        <w:t>二、技术、服务要求（实质性要求）</w:t>
      </w:r>
    </w:p>
    <w:p>
      <w:pPr>
        <w:pStyle w:val="style94"/>
        <w:numPr>
          <w:ilvl w:val="0"/>
          <w:numId w:val="5"/>
        </w:numPr>
        <w:shd w:val="clear" w:color="auto" w:fill="ffffff"/>
        <w:tabs>
          <w:tab w:val="left" w:leader="none" w:pos="993"/>
        </w:tabs>
        <w:spacing w:before="0" w:beforeAutospacing="false" w:after="0" w:afterAutospacing="false"/>
        <w:ind w:left="0" w:firstLine="567"/>
        <w:jc w:val="both"/>
        <w:rPr>
          <w:rFonts w:ascii="Calibri" w:cs="Calibri" w:eastAsia="仿宋" w:hAnsi="Calibri"/>
          <w:sz w:val="28"/>
          <w:szCs w:val="28"/>
        </w:rPr>
      </w:pPr>
      <w:r>
        <w:rPr>
          <w:rFonts w:ascii="Calibri" w:cs="Calibri" w:eastAsia="仿宋" w:hAnsi="Calibri" w:hint="eastAsia"/>
          <w:sz w:val="28"/>
          <w:szCs w:val="28"/>
        </w:rPr>
        <w:t>为项目提供产业定位策划服务。</w:t>
      </w:r>
    </w:p>
    <w:p>
      <w:pPr>
        <w:pStyle w:val="style94"/>
        <w:shd w:val="clear" w:color="auto" w:fill="ffffff"/>
        <w:tabs>
          <w:tab w:val="left" w:leader="none" w:pos="993"/>
        </w:tabs>
        <w:spacing w:before="0" w:beforeAutospacing="false" w:after="0" w:afterAutospacing="false"/>
        <w:ind w:firstLine="560" w:firstLineChars="200"/>
        <w:jc w:val="both"/>
        <w:rPr>
          <w:rFonts w:ascii="Calibri" w:cs="Calibri" w:eastAsia="仿宋" w:hAnsi="Calibri"/>
          <w:sz w:val="28"/>
          <w:szCs w:val="28"/>
        </w:rPr>
      </w:pPr>
      <w:r>
        <w:rPr>
          <w:rFonts w:ascii="Calibri" w:cs="Calibri" w:eastAsia="仿宋" w:hAnsi="Calibri" w:hint="eastAsia"/>
          <w:sz w:val="28"/>
          <w:szCs w:val="28"/>
        </w:rPr>
        <w:t>通过对城市、产业、可比案例及对项目本身的研究，为本项目提供产业定位策划服务。</w:t>
      </w:r>
    </w:p>
    <w:p>
      <w:pPr>
        <w:pStyle w:val="style94"/>
        <w:numPr>
          <w:ilvl w:val="0"/>
          <w:numId w:val="5"/>
        </w:numPr>
        <w:shd w:val="clear" w:color="auto" w:fill="ffffff"/>
        <w:tabs>
          <w:tab w:val="left" w:leader="none" w:pos="993"/>
        </w:tabs>
        <w:spacing w:before="0" w:beforeAutospacing="false" w:after="0" w:afterAutospacing="false"/>
        <w:ind w:left="0" w:firstLine="567"/>
        <w:jc w:val="both"/>
        <w:rPr>
          <w:rFonts w:ascii="Calibri" w:cs="Calibri" w:eastAsia="仿宋" w:hAnsi="Calibri"/>
          <w:sz w:val="28"/>
          <w:szCs w:val="28"/>
        </w:rPr>
      </w:pPr>
      <w:r>
        <w:rPr>
          <w:rFonts w:ascii="Calibri" w:cs="Calibri" w:eastAsia="仿宋" w:hAnsi="Calibri" w:hint="eastAsia"/>
          <w:sz w:val="28"/>
          <w:szCs w:val="28"/>
        </w:rPr>
        <w:t>为项目提供运营模式研究服务。</w:t>
      </w:r>
    </w:p>
    <w:p>
      <w:pPr>
        <w:pStyle w:val="style94"/>
        <w:shd w:val="clear" w:color="auto" w:fill="ffffff"/>
        <w:tabs>
          <w:tab w:val="left" w:leader="none" w:pos="993"/>
        </w:tabs>
        <w:spacing w:before="0" w:beforeAutospacing="false" w:after="0" w:afterAutospacing="false"/>
        <w:ind w:firstLine="560" w:firstLineChars="200"/>
        <w:jc w:val="both"/>
        <w:rPr>
          <w:rFonts w:ascii="Calibri" w:cs="Calibri" w:eastAsia="仿宋" w:hAnsi="Calibri"/>
          <w:sz w:val="28"/>
          <w:szCs w:val="28"/>
        </w:rPr>
      </w:pPr>
      <w:r>
        <w:rPr>
          <w:rFonts w:ascii="Calibri" w:cs="Calibri" w:eastAsia="仿宋" w:hAnsi="Calibri" w:hint="eastAsia"/>
          <w:sz w:val="28"/>
          <w:szCs w:val="28"/>
        </w:rPr>
        <w:t>基于对项目的定位，结合行业自身运营规律，对项目运营模式提出策略建议，包括开发时序建议、项目租售策略等。</w:t>
      </w:r>
    </w:p>
    <w:p>
      <w:pPr>
        <w:pStyle w:val="style94"/>
        <w:numPr>
          <w:ilvl w:val="0"/>
          <w:numId w:val="5"/>
        </w:numPr>
        <w:shd w:val="clear" w:color="auto" w:fill="ffffff"/>
        <w:tabs>
          <w:tab w:val="left" w:leader="none" w:pos="993"/>
        </w:tabs>
        <w:spacing w:before="0" w:beforeAutospacing="false" w:after="0" w:afterAutospacing="false"/>
        <w:ind w:left="0" w:firstLine="567"/>
        <w:jc w:val="both"/>
        <w:rPr>
          <w:rFonts w:ascii="Calibri" w:cs="Calibri" w:eastAsia="仿宋" w:hAnsi="Calibri"/>
          <w:sz w:val="28"/>
          <w:szCs w:val="28"/>
        </w:rPr>
      </w:pPr>
      <w:r>
        <w:rPr>
          <w:rFonts w:ascii="Calibri" w:cs="Calibri" w:eastAsia="仿宋" w:hAnsi="Calibri" w:hint="eastAsia"/>
          <w:sz w:val="28"/>
          <w:szCs w:val="28"/>
        </w:rPr>
        <w:t>为项目提供经济分析服务。</w:t>
      </w:r>
    </w:p>
    <w:p>
      <w:pPr>
        <w:pStyle w:val="style94"/>
        <w:shd w:val="clear" w:color="auto" w:fill="ffffff"/>
        <w:tabs>
          <w:tab w:val="left" w:leader="none" w:pos="993"/>
        </w:tabs>
        <w:spacing w:before="0" w:beforeAutospacing="false" w:after="0" w:afterAutospacing="false"/>
        <w:ind w:firstLine="560" w:firstLineChars="200"/>
        <w:jc w:val="both"/>
        <w:rPr>
          <w:rFonts w:ascii="Calibri" w:cs="Calibri" w:eastAsia="仿宋" w:hAnsi="Calibri"/>
          <w:sz w:val="28"/>
          <w:szCs w:val="28"/>
        </w:rPr>
      </w:pPr>
      <w:r>
        <w:rPr>
          <w:rFonts w:ascii="Calibri" w:cs="Calibri" w:eastAsia="仿宋" w:hAnsi="Calibri" w:hint="eastAsia"/>
          <w:sz w:val="28"/>
          <w:szCs w:val="28"/>
        </w:rPr>
        <w:t>基于项目定位和运营模式，针对全项目进行经济分析。包括项目投资额预估、各项收入定价及运营成本预估，搭建项目运营现金流并分析项目财务指标。</w:t>
      </w:r>
    </w:p>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（注：以上内容必须体现在服务方案中）</w:t>
      </w: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 xml:space="preserve"> </w:t>
      </w:r>
      <w:r>
        <w:rPr>
          <w:rStyle w:val="style87"/>
          <w:rFonts w:ascii="Calibri" w:cs="Calibri" w:eastAsia="仿宋" w:hAnsi="Calibri" w:hint="eastAsia"/>
          <w:sz w:val="28"/>
          <w:szCs w:val="28"/>
        </w:rPr>
        <w:t>三、商务要求（实质性要求）</w:t>
      </w:r>
    </w:p>
    <w:p>
      <w:pPr>
        <w:pStyle w:val="style94"/>
        <w:shd w:val="clear" w:color="auto" w:fill="ffffff"/>
        <w:spacing w:before="0" w:beforeAutospacing="false" w:after="0" w:afterAutospacing="false"/>
        <w:ind w:firstLine="620"/>
        <w:jc w:val="both"/>
        <w:rPr>
          <w:rFonts w:ascii="Calibri" w:cs="Calibri" w:eastAsia="仿宋" w:hAnsi="Calibri"/>
          <w:sz w:val="28"/>
          <w:szCs w:val="28"/>
        </w:rPr>
      </w:pPr>
      <w:r>
        <w:rPr>
          <w:rFonts w:ascii="Calibri" w:cs="Calibri" w:eastAsia="仿宋" w:hAnsi="Calibri" w:hint="eastAsia"/>
          <w:sz w:val="28"/>
          <w:szCs w:val="28"/>
        </w:rPr>
        <w:t>本项目报价为包干总价，包括供应商提供服务产生的差旅费、人员工资、办公费用等。</w:t>
      </w:r>
    </w:p>
    <w:p>
      <w:pPr>
        <w:pStyle w:val="style94"/>
        <w:shd w:val="clear" w:color="auto" w:fill="ffffff"/>
        <w:spacing w:before="0" w:beforeAutospacing="false" w:after="0" w:afterAutospacing="false"/>
        <w:jc w:val="both"/>
        <w:rPr>
          <w:rFonts w:ascii="Calibri" w:cs="Calibri" w:eastAsia="仿宋" w:hAnsi="Calibri"/>
          <w:sz w:val="28"/>
          <w:szCs w:val="28"/>
        </w:rPr>
      </w:pPr>
      <w:r>
        <w:rPr>
          <w:rFonts w:ascii="Calibri" w:cs="Calibri" w:eastAsia="仿宋" w:hAnsi="Calibri" w:hint="eastAsia"/>
          <w:sz w:val="28"/>
          <w:szCs w:val="28"/>
        </w:rPr>
        <w:t xml:space="preserve">    费用支付方式为签署合同后按照合同约定支付各期款项。</w:t>
      </w:r>
    </w:p>
    <w:p>
      <w:pPr>
        <w:pStyle w:val="style94"/>
        <w:shd w:val="clear" w:color="auto" w:fill="ffffff"/>
        <w:spacing w:before="0" w:beforeAutospacing="false" w:after="0" w:afterAutospacing="false"/>
        <w:ind w:firstLine="620"/>
        <w:jc w:val="both"/>
        <w:rPr>
          <w:rFonts w:ascii="Calibri" w:cs="Calibri" w:eastAsia="仿宋" w:hAnsi="Calibri"/>
          <w:sz w:val="28"/>
          <w:szCs w:val="28"/>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1"/>
        <w:keepNext w:val="false"/>
        <w:keepLines w:val="false"/>
        <w:spacing w:lineRule="atLeast" w:line="240"/>
        <w:jc w:val="center"/>
        <w:rPr>
          <w:rStyle w:val="style87"/>
          <w:rFonts w:ascii="Calibri" w:cs="Calibri" w:eastAsia="仿宋" w:hAnsi="Calibri"/>
          <w:b/>
          <w:bCs/>
          <w:kern w:val="0"/>
          <w:sz w:val="32"/>
          <w:szCs w:val="32"/>
        </w:rPr>
      </w:pPr>
      <w:r>
        <w:rPr>
          <w:rStyle w:val="style87"/>
          <w:rFonts w:ascii="Calibri" w:cs="Calibri" w:eastAsia="仿宋" w:hAnsi="Calibri" w:hint="eastAsia"/>
          <w:b/>
          <w:bCs/>
          <w:kern w:val="0"/>
          <w:sz w:val="32"/>
          <w:szCs w:val="32"/>
        </w:rPr>
        <w:t>第六章  投标文件格式</w:t>
      </w: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r>
        <w:rPr>
          <w:rStyle w:val="style87"/>
          <w:rFonts w:ascii="Calibri" w:cs="Calibri" w:eastAsia="仿宋" w:hAnsi="Calibri" w:hint="eastAsia"/>
          <w:sz w:val="32"/>
          <w:szCs w:val="32"/>
        </w:rPr>
        <w:t>格式1-1:</w:t>
      </w:r>
    </w:p>
    <w:p>
      <w:pPr>
        <w:pStyle w:val="style0"/>
        <w:spacing w:before="156" w:beforeLines="50"/>
        <w:jc w:val="left"/>
        <w:rPr>
          <w:rFonts w:ascii="宋体" w:cs="宋体" w:eastAsia="宋体" w:hAnsi="宋体"/>
          <w:sz w:val="32"/>
          <w:szCs w:val="32"/>
        </w:rPr>
      </w:pPr>
      <w:r>
        <w:rPr>
          <w:rFonts w:ascii="宋体" w:cs="宋体" w:eastAsia="宋体" w:hAnsi="宋体" w:hint="eastAsia"/>
          <w:sz w:val="32"/>
          <w:szCs w:val="32"/>
        </w:rPr>
        <w:t>正本或副本</w:t>
      </w:r>
    </w:p>
    <w:p>
      <w:pPr>
        <w:pStyle w:val="style0"/>
        <w:spacing w:before="156" w:beforeLines="50"/>
        <w:jc w:val="left"/>
        <w:rPr>
          <w:rFonts w:ascii="宋体" w:cs="宋体" w:eastAsia="宋体" w:hAnsi="宋体"/>
          <w:sz w:val="72"/>
          <w:szCs w:val="72"/>
        </w:rPr>
      </w:pPr>
    </w:p>
    <w:p>
      <w:pPr>
        <w:pStyle w:val="style0"/>
        <w:spacing w:before="156" w:beforeLines="50"/>
        <w:jc w:val="center"/>
        <w:rPr>
          <w:rFonts w:ascii="宋体" w:cs="宋体" w:eastAsia="宋体" w:hAnsi="宋体"/>
          <w:sz w:val="72"/>
          <w:szCs w:val="72"/>
        </w:rPr>
      </w:pPr>
      <w:r>
        <w:rPr>
          <w:rFonts w:ascii="宋体" w:cs="宋体" w:eastAsia="宋体" w:hAnsi="宋体" w:hint="eastAsia"/>
          <w:sz w:val="72"/>
          <w:szCs w:val="72"/>
        </w:rPr>
        <w:t xml:space="preserve"> 投 标 文 件</w:t>
      </w:r>
    </w:p>
    <w:p>
      <w:pPr>
        <w:pStyle w:val="style0"/>
        <w:spacing w:before="468" w:beforeLines="150"/>
        <w:ind w:firstLine="720" w:firstLineChars="200"/>
        <w:rPr>
          <w:rFonts w:ascii="宋体" w:cs="宋体" w:eastAsia="宋体" w:hAnsi="宋体"/>
          <w:sz w:val="36"/>
          <w:szCs w:val="36"/>
        </w:rPr>
      </w:pPr>
      <w:r>
        <w:rPr>
          <w:rFonts w:ascii="宋体" w:cs="宋体" w:eastAsia="宋体" w:hAnsi="宋体" w:hint="eastAsia"/>
          <w:sz w:val="36"/>
          <w:szCs w:val="36"/>
        </w:rPr>
        <w:t xml:space="preserve">采购项目编号： </w:t>
      </w:r>
    </w:p>
    <w:p>
      <w:pPr>
        <w:pStyle w:val="style0"/>
        <w:spacing w:before="468" w:beforeLines="150"/>
        <w:ind w:firstLine="720" w:firstLineChars="200"/>
        <w:rPr>
          <w:rFonts w:ascii="宋体" w:cs="宋体" w:eastAsia="宋体" w:hAnsi="宋体"/>
          <w:sz w:val="36"/>
          <w:szCs w:val="36"/>
        </w:rPr>
      </w:pPr>
      <w:r>
        <w:rPr>
          <w:rFonts w:ascii="宋体" w:cs="宋体" w:eastAsia="宋体" w:hAnsi="宋体" w:hint="eastAsia"/>
          <w:sz w:val="36"/>
          <w:szCs w:val="36"/>
        </w:rPr>
        <w:t>采购项目名称：</w:t>
      </w:r>
    </w:p>
    <w:p>
      <w:pPr>
        <w:pStyle w:val="style0"/>
        <w:spacing w:before="468" w:beforeLines="150"/>
        <w:ind w:firstLine="720" w:firstLineChars="200"/>
        <w:rPr>
          <w:rFonts w:ascii="宋体" w:cs="宋体" w:eastAsia="宋体" w:hAnsi="宋体"/>
          <w:sz w:val="36"/>
          <w:szCs w:val="36"/>
        </w:rPr>
      </w:pPr>
      <w:r>
        <w:rPr>
          <w:rFonts w:ascii="宋体" w:cs="宋体" w:eastAsia="宋体" w:hAnsi="宋体" w:hint="eastAsia"/>
          <w:sz w:val="36"/>
          <w:szCs w:val="36"/>
        </w:rPr>
        <w:t>供应商（盖章）：</w:t>
      </w:r>
    </w:p>
    <w:p>
      <w:pPr>
        <w:pStyle w:val="style0"/>
        <w:rPr>
          <w:rFonts w:ascii="宋体" w:cs="宋体" w:eastAsia="宋体" w:hAnsi="宋体"/>
          <w:sz w:val="36"/>
          <w:szCs w:val="36"/>
        </w:rPr>
      </w:pPr>
    </w:p>
    <w:p>
      <w:pPr>
        <w:pStyle w:val="style0"/>
        <w:ind w:firstLine="720" w:firstLineChars="200"/>
        <w:rPr>
          <w:rFonts w:ascii="宋体" w:cs="宋体" w:eastAsia="宋体" w:hAnsi="宋体"/>
          <w:sz w:val="36"/>
          <w:szCs w:val="36"/>
        </w:rPr>
      </w:pPr>
      <w:r>
        <w:rPr>
          <w:rFonts w:ascii="宋体" w:cs="宋体" w:eastAsia="宋体" w:hAnsi="宋体" w:hint="eastAsia"/>
          <w:sz w:val="36"/>
          <w:szCs w:val="36"/>
        </w:rPr>
        <w:t>法定代表或授权委托人（签字或盖章）：</w:t>
      </w:r>
    </w:p>
    <w:p>
      <w:pPr>
        <w:pStyle w:val="style0"/>
        <w:rPr>
          <w:rFonts w:ascii="宋体" w:cs="宋体" w:eastAsia="宋体" w:hAnsi="宋体"/>
          <w:sz w:val="44"/>
          <w:szCs w:val="44"/>
        </w:rPr>
      </w:pPr>
    </w:p>
    <w:p>
      <w:pPr>
        <w:pStyle w:val="style0"/>
        <w:jc w:val="center"/>
        <w:rPr>
          <w:rFonts w:ascii="宋体" w:cs="宋体" w:eastAsia="宋体" w:hAnsi="宋体"/>
          <w:sz w:val="36"/>
          <w:szCs w:val="36"/>
        </w:rPr>
      </w:pPr>
      <w:r>
        <w:rPr>
          <w:rFonts w:ascii="宋体" w:cs="宋体" w:eastAsia="宋体" w:hAnsi="宋体" w:hint="eastAsia"/>
          <w:sz w:val="36"/>
          <w:szCs w:val="36"/>
        </w:rPr>
        <w:t xml:space="preserve">                        年    月    日</w:t>
      </w:r>
    </w:p>
    <w:p>
      <w:pPr>
        <w:pStyle w:val="style66"/>
        <w:rPr>
          <w:rFonts w:ascii="宋体" w:cs="宋体" w:hAnsi="宋体"/>
          <w:b/>
          <w:bCs/>
          <w:sz w:val="28"/>
          <w:szCs w:val="28"/>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p>
      <w:pPr>
        <w:pStyle w:val="style94"/>
        <w:shd w:val="clear" w:color="auto" w:fill="ffffff"/>
        <w:spacing w:before="0" w:beforeAutospacing="false" w:after="0" w:afterAutospacing="false"/>
        <w:jc w:val="both"/>
        <w:rPr>
          <w:rStyle w:val="style87"/>
          <w:rFonts w:ascii="Calibri" w:cs="Calibri" w:eastAsia="仿宋" w:hAnsi="Calibri"/>
          <w:sz w:val="32"/>
          <w:szCs w:val="32"/>
        </w:rPr>
      </w:pPr>
    </w:p>
    <w:bookmarkStart w:id="24" w:name="_Toc12984484"/>
    <w:p>
      <w:pPr>
        <w:pStyle w:val="style3"/>
        <w:rPr>
          <w:rFonts w:ascii="宋体" w:cs="宋体" w:hAnsi="宋体"/>
        </w:rPr>
      </w:pPr>
      <w:r>
        <w:rPr>
          <w:rFonts w:ascii="宋体" w:cs="宋体" w:hAnsi="宋体" w:hint="eastAsia"/>
        </w:rPr>
        <w:t>格式1-2：</w:t>
      </w:r>
    </w:p>
    <w:p>
      <w:pPr>
        <w:pStyle w:val="style3"/>
        <w:jc w:val="center"/>
        <w:rPr>
          <w:rFonts w:ascii="宋体" w:cs="宋体" w:hAnsi="宋体"/>
        </w:rPr>
      </w:pPr>
      <w:r>
        <w:rPr>
          <w:rFonts w:ascii="宋体" w:cs="宋体" w:hAnsi="宋体" w:hint="eastAsia"/>
        </w:rPr>
        <w:t>一、法定代表人身份证明</w:t>
      </w:r>
      <w:bookmarkEnd w:id="24"/>
    </w:p>
    <w:p>
      <w:pPr>
        <w:pStyle w:val="style0"/>
        <w:rPr>
          <w:rFonts w:ascii="宋体" w:cs="宋体" w:eastAsia="宋体" w:hAnsi="宋体"/>
          <w:szCs w:val="21"/>
        </w:rPr>
      </w:pPr>
    </w:p>
    <w:p>
      <w:pPr>
        <w:pStyle w:val="style0"/>
        <w:spacing w:lineRule="auto" w:line="360"/>
        <w:rPr>
          <w:rFonts w:ascii="宋体" w:cs="宋体" w:eastAsia="宋体" w:hAnsi="宋体"/>
          <w:sz w:val="28"/>
          <w:szCs w:val="28"/>
          <w:u w:val="single"/>
        </w:rPr>
      </w:pPr>
      <w:r>
        <w:rPr>
          <w:rFonts w:ascii="宋体" w:cs="宋体" w:eastAsia="宋体" w:hAnsi="宋体" w:hint="eastAsia"/>
          <w:sz w:val="28"/>
          <w:szCs w:val="28"/>
        </w:rPr>
        <w:t>供应商名称：</w:t>
      </w:r>
      <w:r>
        <w:rPr>
          <w:rFonts w:ascii="宋体" w:cs="宋体" w:eastAsia="宋体" w:hAnsi="宋体" w:hint="eastAsia"/>
          <w:sz w:val="28"/>
          <w:szCs w:val="28"/>
          <w:u w:val="single"/>
        </w:rPr>
        <w:t xml:space="preserve">                    </w:t>
      </w:r>
    </w:p>
    <w:p>
      <w:pPr>
        <w:pStyle w:val="style0"/>
        <w:spacing w:lineRule="auto" w:line="360"/>
        <w:rPr>
          <w:rFonts w:ascii="宋体" w:cs="宋体" w:eastAsia="宋体" w:hAnsi="宋体"/>
          <w:sz w:val="28"/>
          <w:szCs w:val="28"/>
          <w:u w:val="single"/>
        </w:rPr>
      </w:pPr>
      <w:r>
        <w:rPr>
          <w:rFonts w:ascii="宋体" w:cs="宋体" w:eastAsia="宋体" w:hAnsi="宋体" w:hint="eastAsia"/>
          <w:sz w:val="28"/>
          <w:szCs w:val="28"/>
        </w:rPr>
        <w:t xml:space="preserve">单位性质： </w:t>
      </w:r>
      <w:r>
        <w:rPr>
          <w:rFonts w:ascii="宋体" w:cs="宋体" w:eastAsia="宋体" w:hAnsi="宋体" w:hint="eastAsia"/>
          <w:sz w:val="28"/>
          <w:szCs w:val="28"/>
          <w:u w:val="single"/>
        </w:rPr>
        <w:t xml:space="preserve">                      </w:t>
      </w:r>
    </w:p>
    <w:p>
      <w:pPr>
        <w:pStyle w:val="style0"/>
        <w:spacing w:lineRule="auto" w:line="360"/>
        <w:rPr>
          <w:rFonts w:ascii="宋体" w:cs="宋体" w:eastAsia="宋体" w:hAnsi="宋体"/>
          <w:sz w:val="28"/>
          <w:szCs w:val="28"/>
          <w:u w:val="single"/>
        </w:rPr>
      </w:pPr>
      <w:r>
        <w:rPr>
          <w:rFonts w:ascii="宋体" w:cs="宋体" w:eastAsia="宋体" w:hAnsi="宋体" w:hint="eastAsia"/>
          <w:sz w:val="28"/>
          <w:szCs w:val="28"/>
        </w:rPr>
        <w:t xml:space="preserve">地    址： </w:t>
      </w:r>
      <w:r>
        <w:rPr>
          <w:rFonts w:ascii="宋体" w:cs="宋体" w:eastAsia="宋体" w:hAnsi="宋体" w:hint="eastAsia"/>
          <w:sz w:val="28"/>
          <w:szCs w:val="28"/>
          <w:u w:val="single"/>
        </w:rPr>
        <w:t xml:space="preserve">                      </w:t>
      </w:r>
    </w:p>
    <w:p>
      <w:pPr>
        <w:pStyle w:val="style0"/>
        <w:spacing w:lineRule="auto" w:line="360"/>
        <w:rPr>
          <w:rFonts w:ascii="宋体" w:cs="宋体" w:eastAsia="宋体" w:hAnsi="宋体"/>
          <w:sz w:val="28"/>
          <w:szCs w:val="28"/>
        </w:rPr>
      </w:pPr>
      <w:r>
        <w:rPr>
          <w:rFonts w:ascii="宋体" w:cs="宋体" w:eastAsia="宋体" w:hAnsi="宋体" w:hint="eastAsia"/>
          <w:sz w:val="28"/>
          <w:szCs w:val="28"/>
        </w:rPr>
        <w:t xml:space="preserve">成立时间： </w:t>
      </w:r>
      <w:r>
        <w:rPr>
          <w:rFonts w:ascii="宋体" w:cs="宋体" w:eastAsia="宋体" w:hAnsi="宋体" w:hint="eastAsia"/>
          <w:sz w:val="28"/>
          <w:szCs w:val="28"/>
          <w:u w:val="single"/>
        </w:rPr>
        <w:t xml:space="preserve">       </w:t>
      </w:r>
      <w:r>
        <w:rPr>
          <w:rFonts w:ascii="宋体" w:cs="宋体" w:eastAsia="宋体" w:hAnsi="宋体" w:hint="eastAsia"/>
          <w:sz w:val="28"/>
          <w:szCs w:val="28"/>
        </w:rPr>
        <w:t xml:space="preserve"> 年 </w:t>
      </w:r>
      <w:r>
        <w:rPr>
          <w:rFonts w:ascii="宋体" w:cs="宋体" w:eastAsia="宋体" w:hAnsi="宋体" w:hint="eastAsia"/>
          <w:sz w:val="28"/>
          <w:szCs w:val="28"/>
          <w:u w:val="single"/>
        </w:rPr>
        <w:t xml:space="preserve">    </w:t>
      </w:r>
      <w:r>
        <w:rPr>
          <w:rFonts w:ascii="宋体" w:cs="宋体" w:eastAsia="宋体" w:hAnsi="宋体" w:hint="eastAsia"/>
          <w:sz w:val="28"/>
          <w:szCs w:val="28"/>
        </w:rPr>
        <w:t xml:space="preserve"> 月 </w:t>
      </w:r>
      <w:r>
        <w:rPr>
          <w:rFonts w:ascii="宋体" w:cs="宋体" w:eastAsia="宋体" w:hAnsi="宋体" w:hint="eastAsia"/>
          <w:sz w:val="28"/>
          <w:szCs w:val="28"/>
          <w:u w:val="single"/>
        </w:rPr>
        <w:t xml:space="preserve">     </w:t>
      </w:r>
      <w:r>
        <w:rPr>
          <w:rFonts w:ascii="宋体" w:cs="宋体" w:eastAsia="宋体" w:hAnsi="宋体" w:hint="eastAsia"/>
          <w:sz w:val="28"/>
          <w:szCs w:val="28"/>
        </w:rPr>
        <w:t xml:space="preserve"> 日</w:t>
      </w:r>
    </w:p>
    <w:p>
      <w:pPr>
        <w:pStyle w:val="style0"/>
        <w:spacing w:lineRule="auto" w:line="360"/>
        <w:rPr>
          <w:rFonts w:ascii="宋体" w:cs="宋体" w:eastAsia="宋体" w:hAnsi="宋体"/>
          <w:sz w:val="28"/>
          <w:szCs w:val="28"/>
        </w:rPr>
      </w:pPr>
      <w:r>
        <w:rPr>
          <w:rFonts w:ascii="宋体" w:cs="宋体" w:eastAsia="宋体" w:hAnsi="宋体" w:hint="eastAsia"/>
          <w:sz w:val="28"/>
          <w:szCs w:val="28"/>
        </w:rPr>
        <w:t>经营期限：</w:t>
      </w:r>
      <w:r>
        <w:rPr>
          <w:rFonts w:ascii="宋体" w:cs="宋体" w:eastAsia="宋体" w:hAnsi="宋体" w:hint="eastAsia"/>
          <w:sz w:val="28"/>
          <w:szCs w:val="28"/>
          <w:u w:val="single"/>
        </w:rPr>
        <w:t xml:space="preserve">      </w:t>
      </w:r>
      <w:r>
        <w:rPr>
          <w:rFonts w:ascii="宋体" w:cs="宋体" w:eastAsia="宋体" w:hAnsi="宋体" w:hint="eastAsia"/>
          <w:sz w:val="28"/>
          <w:szCs w:val="28"/>
        </w:rPr>
        <w:t xml:space="preserve">年 </w:t>
      </w:r>
      <w:r>
        <w:rPr>
          <w:rFonts w:ascii="宋体" w:cs="宋体" w:eastAsia="宋体" w:hAnsi="宋体" w:hint="eastAsia"/>
          <w:sz w:val="28"/>
          <w:szCs w:val="28"/>
          <w:u w:val="single"/>
        </w:rPr>
        <w:t xml:space="preserve">    </w:t>
      </w:r>
      <w:r>
        <w:rPr>
          <w:rFonts w:ascii="宋体" w:cs="宋体" w:eastAsia="宋体" w:hAnsi="宋体" w:hint="eastAsia"/>
          <w:sz w:val="28"/>
          <w:szCs w:val="28"/>
        </w:rPr>
        <w:t xml:space="preserve">月 </w:t>
      </w:r>
      <w:r>
        <w:rPr>
          <w:rFonts w:ascii="宋体" w:cs="宋体" w:eastAsia="宋体" w:hAnsi="宋体" w:hint="eastAsia"/>
          <w:sz w:val="28"/>
          <w:szCs w:val="28"/>
          <w:u w:val="single"/>
        </w:rPr>
        <w:t xml:space="preserve">     </w:t>
      </w:r>
      <w:r>
        <w:rPr>
          <w:rFonts w:ascii="宋体" w:cs="宋体" w:eastAsia="宋体" w:hAnsi="宋体" w:hint="eastAsia"/>
          <w:sz w:val="28"/>
          <w:szCs w:val="28"/>
        </w:rPr>
        <w:t xml:space="preserve"> 日  至      </w:t>
      </w:r>
    </w:p>
    <w:p>
      <w:pPr>
        <w:pStyle w:val="style0"/>
        <w:spacing w:lineRule="auto" w:line="360"/>
        <w:ind w:left="560" w:hanging="560" w:hangingChars="200"/>
        <w:rPr>
          <w:rFonts w:ascii="宋体" w:cs="宋体" w:eastAsia="宋体" w:hAnsi="宋体"/>
          <w:sz w:val="28"/>
          <w:szCs w:val="28"/>
        </w:rPr>
      </w:pPr>
      <w:r>
        <w:rPr>
          <w:rFonts w:ascii="宋体" w:cs="宋体" w:eastAsia="宋体" w:hAnsi="宋体" w:hint="eastAsia"/>
          <w:sz w:val="28"/>
          <w:szCs w:val="28"/>
        </w:rPr>
        <w:t>姓名：</w:t>
      </w:r>
      <w:r>
        <w:rPr>
          <w:rFonts w:ascii="宋体" w:cs="宋体" w:eastAsia="宋体" w:hAnsi="宋体" w:hint="eastAsia"/>
          <w:sz w:val="28"/>
          <w:szCs w:val="28"/>
          <w:u w:val="single"/>
        </w:rPr>
        <w:t xml:space="preserve">          </w:t>
      </w:r>
      <w:r>
        <w:rPr>
          <w:rFonts w:ascii="宋体" w:cs="宋体" w:eastAsia="宋体" w:hAnsi="宋体" w:hint="eastAsia"/>
          <w:sz w:val="28"/>
          <w:szCs w:val="28"/>
        </w:rPr>
        <w:t xml:space="preserve"> 系 </w:t>
      </w:r>
      <w:r>
        <w:rPr>
          <w:rFonts w:ascii="宋体" w:cs="宋体" w:eastAsia="宋体" w:hAnsi="宋体" w:hint="eastAsia"/>
          <w:sz w:val="28"/>
          <w:szCs w:val="28"/>
          <w:u w:val="single"/>
        </w:rPr>
        <w:t xml:space="preserve">             </w:t>
      </w:r>
      <w:r>
        <w:rPr>
          <w:rFonts w:ascii="宋体" w:cs="宋体" w:eastAsia="宋体" w:hAnsi="宋体" w:hint="eastAsia"/>
          <w:sz w:val="28"/>
          <w:szCs w:val="28"/>
        </w:rPr>
        <w:t>（供应商名称）的法定代表人（职务：</w:t>
      </w:r>
      <w:r>
        <w:rPr>
          <w:rFonts w:ascii="宋体" w:cs="宋体" w:eastAsia="宋体" w:hAnsi="宋体" w:hint="eastAsia"/>
          <w:sz w:val="28"/>
          <w:szCs w:val="28"/>
          <w:u w:val="single"/>
        </w:rPr>
        <w:t xml:space="preserve">     .</w:t>
      </w:r>
      <w:r>
        <w:rPr>
          <w:rFonts w:ascii="宋体" w:cs="宋体" w:eastAsia="宋体" w:hAnsi="宋体" w:hint="eastAsia"/>
          <w:sz w:val="28"/>
          <w:szCs w:val="28"/>
        </w:rPr>
        <w:t>电话：</w:t>
      </w:r>
      <w:r>
        <w:rPr>
          <w:rFonts w:ascii="宋体" w:cs="宋体" w:eastAsia="宋体" w:hAnsi="宋体" w:hint="eastAsia"/>
          <w:sz w:val="28"/>
          <w:szCs w:val="28"/>
          <w:u w:val="single"/>
        </w:rPr>
        <w:t xml:space="preserve"> / </w:t>
      </w:r>
      <w:r>
        <w:rPr>
          <w:rFonts w:ascii="宋体" w:cs="宋体" w:eastAsia="宋体" w:hAnsi="宋体" w:hint="eastAsia"/>
          <w:sz w:val="28"/>
          <w:szCs w:val="28"/>
        </w:rPr>
        <w:t>）。</w:t>
      </w:r>
    </w:p>
    <w:p>
      <w:pPr>
        <w:pStyle w:val="style0"/>
        <w:spacing w:lineRule="auto" w:line="360"/>
        <w:rPr>
          <w:rFonts w:ascii="宋体" w:cs="宋体" w:eastAsia="宋体" w:hAnsi="宋体"/>
          <w:sz w:val="28"/>
          <w:szCs w:val="28"/>
        </w:rPr>
      </w:pPr>
    </w:p>
    <w:p>
      <w:pPr>
        <w:pStyle w:val="style0"/>
        <w:spacing w:lineRule="auto" w:line="360"/>
        <w:rPr>
          <w:rFonts w:ascii="宋体" w:cs="宋体" w:eastAsia="宋体" w:hAnsi="宋体"/>
          <w:sz w:val="28"/>
          <w:szCs w:val="28"/>
        </w:rPr>
      </w:pPr>
      <w:r>
        <w:rPr>
          <w:rFonts w:ascii="宋体" w:cs="宋体" w:eastAsia="宋体" w:hAnsi="宋体" w:hint="eastAsia"/>
          <w:sz w:val="28"/>
          <w:szCs w:val="28"/>
        </w:rPr>
        <w:t xml:space="preserve">    特此证明。</w:t>
      </w:r>
    </w:p>
    <w:p>
      <w:pPr>
        <w:pStyle w:val="style0"/>
        <w:spacing w:lineRule="auto" w:line="360"/>
        <w:rPr>
          <w:rFonts w:ascii="宋体" w:cs="宋体" w:eastAsia="宋体" w:hAnsi="宋体"/>
          <w:sz w:val="28"/>
          <w:szCs w:val="28"/>
        </w:rPr>
      </w:pPr>
      <w:r>
        <w:rPr>
          <w:rFonts w:ascii="宋体" w:cs="宋体" w:eastAsia="宋体" w:hAnsi="宋体" w:hint="eastAsia"/>
          <w:sz w:val="28"/>
          <w:szCs w:val="28"/>
        </w:rPr>
        <w:t xml:space="preserve">   附：法定代表人身份证复印件</w:t>
      </w:r>
    </w:p>
    <w:p>
      <w:pPr>
        <w:pStyle w:val="style0"/>
        <w:spacing w:lineRule="auto" w:line="360"/>
        <w:rPr>
          <w:rFonts w:ascii="宋体" w:cs="宋体" w:eastAsia="宋体" w:hAnsi="宋体"/>
          <w:sz w:val="28"/>
          <w:szCs w:val="28"/>
        </w:rPr>
      </w:pPr>
    </w:p>
    <w:p>
      <w:pPr>
        <w:pStyle w:val="style0"/>
        <w:spacing w:lineRule="auto" w:line="360"/>
        <w:ind w:firstLine="420" w:firstLineChars="150"/>
        <w:rPr>
          <w:rFonts w:ascii="宋体" w:cs="宋体" w:eastAsia="宋体" w:hAnsi="宋体"/>
          <w:sz w:val="28"/>
          <w:szCs w:val="28"/>
        </w:rPr>
      </w:pPr>
      <w:r>
        <w:rPr>
          <w:rFonts w:ascii="宋体" w:cs="宋体" w:eastAsia="宋体" w:hAnsi="宋体" w:hint="eastAsia"/>
          <w:sz w:val="28"/>
          <w:szCs w:val="28"/>
        </w:rPr>
        <w:t>供应商：</w:t>
      </w:r>
      <w:r>
        <w:rPr>
          <w:rFonts w:ascii="宋体" w:cs="宋体" w:eastAsia="宋体" w:hAnsi="宋体" w:hint="eastAsia"/>
          <w:sz w:val="28"/>
          <w:szCs w:val="28"/>
          <w:u w:val="single"/>
        </w:rPr>
        <w:t xml:space="preserve">               </w:t>
      </w:r>
      <w:r>
        <w:rPr>
          <w:rFonts w:ascii="宋体" w:cs="宋体" w:eastAsia="宋体" w:hAnsi="宋体" w:hint="eastAsia"/>
          <w:sz w:val="28"/>
          <w:szCs w:val="28"/>
        </w:rPr>
        <w:t>（ 盖单位章）</w:t>
      </w:r>
    </w:p>
    <w:p>
      <w:pPr>
        <w:pStyle w:val="style0"/>
        <w:spacing w:lineRule="auto" w:line="360"/>
        <w:rPr>
          <w:rFonts w:ascii="宋体" w:cs="宋体" w:eastAsia="宋体" w:hAnsi="宋体"/>
          <w:sz w:val="28"/>
          <w:szCs w:val="28"/>
        </w:rPr>
      </w:pPr>
      <w:r>
        <w:rPr>
          <w:rFonts w:ascii="宋体" w:cs="宋体" w:eastAsia="宋体" w:hAnsi="宋体" w:hint="eastAsia"/>
          <w:sz w:val="28"/>
          <w:szCs w:val="28"/>
        </w:rPr>
        <w:t xml:space="preserve">                        </w:t>
      </w:r>
      <w:r>
        <w:rPr>
          <w:rFonts w:ascii="宋体" w:cs="宋体" w:eastAsia="宋体" w:hAnsi="宋体" w:hint="eastAsia"/>
          <w:sz w:val="28"/>
          <w:szCs w:val="28"/>
          <w:u w:val="single"/>
        </w:rPr>
        <w:t xml:space="preserve">      </w:t>
      </w:r>
      <w:r>
        <w:rPr>
          <w:rFonts w:ascii="宋体" w:cs="宋体" w:eastAsia="宋体" w:hAnsi="宋体" w:hint="eastAsia"/>
          <w:sz w:val="28"/>
          <w:szCs w:val="28"/>
        </w:rPr>
        <w:t xml:space="preserve"> 年</w:t>
      </w:r>
      <w:r>
        <w:rPr>
          <w:rFonts w:ascii="宋体" w:cs="宋体" w:eastAsia="宋体" w:hAnsi="宋体" w:hint="eastAsia"/>
          <w:sz w:val="28"/>
          <w:szCs w:val="28"/>
          <w:u w:val="single"/>
        </w:rPr>
        <w:t xml:space="preserve">     </w:t>
      </w:r>
      <w:r>
        <w:rPr>
          <w:rFonts w:ascii="宋体" w:cs="宋体" w:eastAsia="宋体" w:hAnsi="宋体" w:hint="eastAsia"/>
          <w:sz w:val="28"/>
          <w:szCs w:val="28"/>
        </w:rPr>
        <w:t xml:space="preserve"> 月</w:t>
      </w:r>
      <w:r>
        <w:rPr>
          <w:rFonts w:ascii="宋体" w:cs="宋体" w:eastAsia="宋体" w:hAnsi="宋体" w:hint="eastAsia"/>
          <w:sz w:val="28"/>
          <w:szCs w:val="28"/>
          <w:u w:val="single"/>
        </w:rPr>
        <w:t xml:space="preserve">     </w:t>
      </w:r>
      <w:r>
        <w:rPr>
          <w:rFonts w:ascii="宋体" w:cs="宋体" w:eastAsia="宋体" w:hAnsi="宋体" w:hint="eastAsia"/>
          <w:sz w:val="28"/>
          <w:szCs w:val="28"/>
        </w:rPr>
        <w:t xml:space="preserve"> 日</w:t>
      </w:r>
    </w:p>
    <w:p>
      <w:pPr>
        <w:pStyle w:val="style0"/>
        <w:spacing w:lineRule="auto" w:line="360"/>
        <w:rPr>
          <w:rFonts w:ascii="宋体" w:cs="宋体" w:eastAsia="宋体" w:hAnsi="宋体"/>
          <w:szCs w:val="21"/>
        </w:rPr>
      </w:pPr>
    </w:p>
    <w:p>
      <w:pPr>
        <w:pStyle w:val="style0"/>
        <w:rPr>
          <w:rFonts w:ascii="宋体" w:cs="宋体" w:eastAsia="宋体" w:hAnsi="宋体"/>
          <w:szCs w:val="21"/>
        </w:rPr>
      </w:pPr>
      <w:r>
        <w:rPr>
          <w:rFonts w:ascii="宋体" w:cs="宋体" w:eastAsia="宋体" w:hAnsi="宋体" w:hint="eastAsia"/>
          <w:szCs w:val="21"/>
        </w:rPr>
        <w:t xml:space="preserve"> </w:t>
      </w:r>
    </w:p>
    <w:p>
      <w:pPr>
        <w:pStyle w:val="style0"/>
        <w:spacing w:lineRule="auto" w:line="360"/>
        <w:ind w:firstLine="480" w:firstLineChars="200"/>
        <w:rPr>
          <w:rFonts w:ascii="宋体" w:cs="宋体" w:eastAsia="宋体" w:hAnsi="宋体"/>
          <w:sz w:val="30"/>
          <w:szCs w:val="30"/>
        </w:rPr>
      </w:pPr>
      <w:r>
        <w:rPr>
          <w:rFonts w:ascii="宋体" w:cs="宋体" w:eastAsia="宋体" w:hAnsi="宋体" w:hint="eastAsia"/>
          <w:sz w:val="24"/>
        </w:rPr>
        <w:t>附：法定代表人身份证正反面复印件。</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sectPr>
          <w:headerReference w:type="default" r:id="rId4"/>
          <w:footerReference w:type="default" r:id="rId5"/>
          <w:headerReference w:type="first" r:id="rId6"/>
          <w:pgSz w:w="11906" w:h="16838" w:orient="portrait"/>
          <w:pgMar w:top="1440" w:right="1800" w:bottom="1440" w:left="1800" w:header="851" w:footer="992" w:gutter="0"/>
          <w:cols w:space="425" w:num="1"/>
          <w:docGrid w:type="lines" w:linePitch="312" w:charSpace="0"/>
        </w:sectPr>
      </w:pPr>
    </w:p>
    <w:p>
      <w:pPr>
        <w:pStyle w:val="style0"/>
        <w:rPr>
          <w:rFonts w:ascii="宋体" w:cs="宋体" w:eastAsia="宋体" w:hAnsi="宋体"/>
          <w:sz w:val="32"/>
          <w:szCs w:val="32"/>
        </w:rPr>
      </w:pPr>
      <w:r>
        <w:rPr>
          <w:rFonts w:ascii="宋体" w:cs="宋体" w:eastAsia="宋体" w:hAnsi="宋体" w:hint="eastAsia"/>
          <w:b/>
          <w:bCs/>
          <w:sz w:val="32"/>
          <w:szCs w:val="32"/>
        </w:rPr>
        <w:t>格式1-3：</w:t>
      </w:r>
    </w:p>
    <w:bookmarkStart w:id="25" w:name="_Toc12984485"/>
    <w:p>
      <w:pPr>
        <w:pStyle w:val="style3"/>
        <w:jc w:val="center"/>
        <w:rPr>
          <w:rFonts w:ascii="宋体" w:cs="宋体" w:hAnsi="宋体"/>
        </w:rPr>
      </w:pPr>
      <w:r>
        <w:rPr>
          <w:rFonts w:ascii="宋体" w:cs="宋体" w:hAnsi="宋体" w:hint="eastAsia"/>
        </w:rPr>
        <w:t>二、法定代表人授权书</w:t>
      </w:r>
      <w:bookmarkEnd w:id="25"/>
    </w:p>
    <w:p>
      <w:pPr>
        <w:pStyle w:val="style0"/>
        <w:spacing w:lineRule="exact" w:line="240"/>
        <w:rPr>
          <w:rFonts w:ascii="宋体" w:cs="宋体" w:eastAsia="宋体" w:hAnsi="宋体"/>
          <w:sz w:val="44"/>
          <w:szCs w:val="44"/>
        </w:rPr>
      </w:pPr>
    </w:p>
    <w:p>
      <w:pPr>
        <w:pStyle w:val="style0"/>
        <w:spacing w:lineRule="auto" w:line="480"/>
        <w:ind w:firstLine="136" w:firstLineChars="50"/>
        <w:rPr>
          <w:rFonts w:ascii="宋体" w:cs="宋体" w:eastAsia="宋体" w:hAnsi="宋体"/>
          <w:sz w:val="24"/>
        </w:rPr>
      </w:pPr>
      <w:r>
        <w:rPr>
          <w:rFonts w:ascii="宋体" w:cs="宋体" w:eastAsia="宋体" w:hAnsi="宋体" w:hint="eastAsia"/>
          <w:spacing w:val="16"/>
          <w:sz w:val="24"/>
          <w:u w:val="single"/>
        </w:rPr>
        <w:t xml:space="preserve">            </w:t>
      </w:r>
      <w:r>
        <w:rPr>
          <w:rFonts w:ascii="宋体" w:cs="宋体" w:eastAsia="宋体" w:hAnsi="宋体"/>
          <w:spacing w:val="16"/>
          <w:sz w:val="24"/>
          <w:u w:val="single"/>
        </w:rPr>
        <w:t xml:space="preserve">        </w:t>
      </w:r>
      <w:r>
        <w:rPr>
          <w:rFonts w:ascii="宋体" w:cs="宋体" w:eastAsia="宋体" w:hAnsi="宋体" w:hint="eastAsia"/>
          <w:sz w:val="24"/>
        </w:rPr>
        <w:t xml:space="preserve">： </w:t>
      </w:r>
    </w:p>
    <w:p>
      <w:pPr>
        <w:pStyle w:val="style0"/>
        <w:spacing w:lineRule="auto" w:line="480"/>
        <w:ind w:firstLine="544" w:firstLineChars="200"/>
        <w:rPr>
          <w:rFonts w:ascii="宋体" w:cs="宋体" w:eastAsia="宋体" w:hAnsi="宋体"/>
          <w:spacing w:val="16"/>
          <w:sz w:val="24"/>
        </w:rPr>
      </w:pPr>
      <w:r>
        <w:rPr>
          <w:rFonts w:ascii="宋体" w:cs="宋体" w:eastAsia="宋体" w:hAnsi="宋体" w:hint="eastAsia"/>
          <w:spacing w:val="16"/>
          <w:sz w:val="24"/>
        </w:rPr>
        <w:t>本授权声明：</w:t>
      </w:r>
      <w:r>
        <w:rPr>
          <w:rFonts w:ascii="宋体" w:cs="宋体" w:eastAsia="宋体" w:hAnsi="宋体" w:hint="eastAsia"/>
          <w:spacing w:val="16"/>
          <w:sz w:val="24"/>
          <w:u w:val="single"/>
        </w:rPr>
        <w:t xml:space="preserve">            </w:t>
      </w:r>
      <w:r>
        <w:rPr>
          <w:rFonts w:ascii="宋体" w:cs="宋体" w:eastAsia="宋体" w:hAnsi="宋体" w:hint="eastAsia"/>
          <w:spacing w:val="16"/>
          <w:sz w:val="24"/>
        </w:rPr>
        <w:t xml:space="preserve">（供应商名称） </w:t>
      </w:r>
      <w:r>
        <w:rPr>
          <w:rFonts w:ascii="宋体" w:cs="宋体" w:eastAsia="宋体" w:hAnsi="宋体" w:hint="eastAsia"/>
          <w:spacing w:val="16"/>
          <w:sz w:val="24"/>
          <w:u w:val="single"/>
        </w:rPr>
        <w:t xml:space="preserve">         </w:t>
      </w:r>
      <w:r>
        <w:rPr>
          <w:rFonts w:ascii="宋体" w:cs="宋体" w:eastAsia="宋体" w:hAnsi="宋体" w:hint="eastAsia"/>
          <w:spacing w:val="16"/>
          <w:sz w:val="24"/>
        </w:rPr>
        <w:t>（法定代表人姓名、职务）授权</w:t>
      </w:r>
      <w:r>
        <w:rPr>
          <w:rFonts w:ascii="宋体" w:cs="宋体" w:eastAsia="宋体" w:hAnsi="宋体" w:hint="eastAsia"/>
          <w:spacing w:val="16"/>
          <w:sz w:val="24"/>
          <w:u w:val="single"/>
        </w:rPr>
        <w:t xml:space="preserve">               </w:t>
      </w:r>
      <w:r>
        <w:rPr>
          <w:rFonts w:ascii="宋体" w:cs="宋体" w:eastAsia="宋体" w:hAnsi="宋体" w:hint="eastAsia"/>
          <w:spacing w:val="16"/>
          <w:sz w:val="24"/>
        </w:rPr>
        <w:t>（被授权人姓名、职务）为我方“</w:t>
      </w:r>
      <w:r>
        <w:rPr>
          <w:rFonts w:ascii="宋体" w:cs="宋体" w:eastAsia="宋体" w:hAnsi="宋体" w:hint="eastAsia"/>
          <w:spacing w:val="16"/>
          <w:sz w:val="24"/>
          <w:u w:val="single"/>
        </w:rPr>
        <w:t xml:space="preserve">                     ”</w:t>
      </w:r>
      <w:r>
        <w:rPr>
          <w:rFonts w:ascii="宋体" w:cs="宋体" w:eastAsia="宋体" w:hAnsi="宋体" w:hint="eastAsia"/>
          <w:spacing w:val="16"/>
          <w:sz w:val="24"/>
        </w:rPr>
        <w:t>项目投标活动的合法代表，以我方名义全权处理该项目有关投标、签订合同以及执行合同等一切事宜。</w:t>
      </w:r>
    </w:p>
    <w:p>
      <w:pPr>
        <w:pStyle w:val="style0"/>
        <w:spacing w:lineRule="auto" w:line="480"/>
        <w:ind w:firstLine="480" w:firstLineChars="200"/>
        <w:rPr>
          <w:rFonts w:ascii="宋体" w:cs="宋体" w:eastAsia="宋体" w:hAnsi="宋体"/>
          <w:sz w:val="24"/>
        </w:rPr>
      </w:pPr>
    </w:p>
    <w:p>
      <w:pPr>
        <w:pStyle w:val="style0"/>
        <w:spacing w:lineRule="auto" w:line="480"/>
        <w:ind w:firstLine="480" w:firstLineChars="200"/>
        <w:rPr>
          <w:rFonts w:ascii="宋体" w:cs="宋体" w:eastAsia="宋体" w:hAnsi="宋体"/>
          <w:sz w:val="24"/>
        </w:rPr>
      </w:pPr>
      <w:r>
        <w:rPr>
          <w:rFonts w:ascii="宋体" w:cs="宋体" w:eastAsia="宋体" w:hAnsi="宋体" w:hint="eastAsia"/>
          <w:sz w:val="24"/>
        </w:rPr>
        <w:t>特此声明。</w:t>
      </w:r>
    </w:p>
    <w:p>
      <w:pPr>
        <w:pStyle w:val="style0"/>
        <w:spacing w:lineRule="exact" w:line="500"/>
        <w:rPr>
          <w:rFonts w:ascii="宋体" w:cs="宋体" w:eastAsia="宋体" w:hAnsi="宋体"/>
          <w:sz w:val="24"/>
        </w:rPr>
      </w:pPr>
      <w:r>
        <w:rPr>
          <w:rFonts w:ascii="宋体" w:cs="宋体" w:eastAsia="宋体" w:hAnsi="宋体" w:hint="eastAsia"/>
          <w:sz w:val="24"/>
        </w:rPr>
        <w:t>授权代表签字：</w:t>
      </w:r>
    </w:p>
    <w:p>
      <w:pPr>
        <w:pStyle w:val="style0"/>
        <w:spacing w:lineRule="exact" w:line="500"/>
        <w:rPr>
          <w:rFonts w:ascii="宋体" w:cs="宋体" w:eastAsia="宋体" w:hAnsi="宋体"/>
          <w:sz w:val="24"/>
        </w:rPr>
      </w:pPr>
      <w:r>
        <w:rPr>
          <w:rFonts w:ascii="宋体" w:cs="宋体" w:eastAsia="宋体" w:hAnsi="宋体" w:hint="eastAsia"/>
          <w:sz w:val="24"/>
        </w:rPr>
        <w:t>供应商（盖章）：</w:t>
      </w:r>
    </w:p>
    <w:p>
      <w:pPr>
        <w:pStyle w:val="style0"/>
        <w:spacing w:lineRule="exact" w:line="500"/>
        <w:ind w:firstLine="480" w:firstLineChars="200"/>
        <w:rPr>
          <w:rFonts w:ascii="宋体" w:cs="宋体" w:eastAsia="宋体" w:hAnsi="宋体"/>
          <w:sz w:val="24"/>
        </w:rPr>
      </w:pPr>
    </w:p>
    <w:p>
      <w:pPr>
        <w:pStyle w:val="style0"/>
        <w:spacing w:lineRule="exact" w:line="500"/>
        <w:ind w:firstLine="480" w:firstLineChars="200"/>
        <w:rPr>
          <w:rFonts w:ascii="宋体" w:cs="宋体" w:eastAsia="宋体" w:hAnsi="宋体"/>
          <w:sz w:val="24"/>
        </w:rPr>
      </w:pPr>
      <w:r>
        <w:rPr>
          <w:rFonts w:ascii="宋体" w:cs="宋体" w:eastAsia="宋体" w:hAnsi="宋体" w:hint="eastAsia"/>
          <w:sz w:val="24"/>
        </w:rPr>
        <w:t>日期：      年   月   日</w:t>
      </w:r>
    </w:p>
    <w:p>
      <w:pPr>
        <w:pStyle w:val="style0"/>
        <w:ind w:firstLine="480" w:firstLineChars="200"/>
        <w:rPr>
          <w:rFonts w:ascii="宋体" w:cs="宋体" w:eastAsia="宋体" w:hAnsi="宋体"/>
          <w:sz w:val="24"/>
        </w:rPr>
      </w:pPr>
    </w:p>
    <w:p>
      <w:pPr>
        <w:pStyle w:val="style0"/>
        <w:spacing w:lineRule="auto" w:line="360"/>
        <w:ind w:firstLine="480" w:firstLineChars="200"/>
        <w:rPr>
          <w:rFonts w:ascii="宋体" w:cs="宋体" w:eastAsia="宋体" w:hAnsi="宋体"/>
          <w:sz w:val="30"/>
          <w:szCs w:val="30"/>
        </w:rPr>
      </w:pPr>
      <w:r>
        <w:rPr>
          <w:rFonts w:ascii="宋体" w:cs="宋体" w:eastAsia="宋体" w:hAnsi="宋体" w:hint="eastAsia"/>
          <w:sz w:val="24"/>
        </w:rPr>
        <w:t>附：（1）法定代表人身份证正反面复印件。</w:t>
      </w:r>
    </w:p>
    <w:p>
      <w:pPr>
        <w:pStyle w:val="style0"/>
        <w:spacing w:lineRule="auto" w:line="360"/>
        <w:ind w:firstLine="480" w:firstLineChars="200"/>
        <w:rPr>
          <w:rFonts w:ascii="宋体" w:cs="宋体" w:eastAsia="宋体" w:hAnsi="宋体"/>
          <w:sz w:val="24"/>
        </w:rPr>
      </w:pPr>
      <w:r>
        <w:rPr>
          <w:rFonts w:ascii="宋体" w:cs="宋体" w:eastAsia="宋体" w:hAnsi="宋体" w:hint="eastAsia"/>
          <w:sz w:val="24"/>
        </w:rPr>
        <w:t xml:space="preserve">   （2）授权委托人身份证正反面复印件。</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sectPr>
          <w:pgSz w:w="11906" w:h="16838" w:orient="portrait"/>
          <w:pgMar w:top="1440" w:right="1800" w:bottom="1440" w:left="1800" w:header="851" w:footer="992" w:gutter="0"/>
          <w:cols w:space="425" w:num="1"/>
          <w:docGrid w:type="lines" w:linePitch="312" w:charSpace="0"/>
        </w:sectPr>
      </w:pPr>
    </w:p>
    <w:p>
      <w:pPr>
        <w:pStyle w:val="style66"/>
        <w:rPr>
          <w:rFonts w:ascii="宋体" w:cs="宋体" w:eastAsia="宋体" w:hAnsi="宋体"/>
          <w:sz w:val="32"/>
        </w:rPr>
      </w:pPr>
      <w:r>
        <w:rPr>
          <w:rFonts w:ascii="宋体" w:cs="宋体" w:eastAsia="宋体" w:hAnsi="宋体" w:hint="eastAsia"/>
          <w:b/>
          <w:bCs/>
          <w:sz w:val="32"/>
        </w:rPr>
        <w:t>格式1-4：</w:t>
      </w:r>
    </w:p>
    <w:bookmarkStart w:id="26" w:name="_Toc12984486"/>
    <w:p>
      <w:pPr>
        <w:pStyle w:val="style3"/>
        <w:jc w:val="center"/>
        <w:rPr>
          <w:rFonts w:ascii="宋体" w:cs="宋体" w:hAnsi="宋体"/>
        </w:rPr>
      </w:pPr>
      <w:r>
        <w:rPr>
          <w:rFonts w:ascii="宋体" w:cs="宋体" w:hAnsi="宋体" w:hint="eastAsia"/>
        </w:rPr>
        <w:t>三、</w:t>
      </w:r>
      <w:bookmarkEnd w:id="26"/>
      <w:r>
        <w:rPr>
          <w:rFonts w:ascii="宋体" w:cs="宋体" w:hAnsi="宋体" w:hint="eastAsia"/>
        </w:rPr>
        <w:t>具有独立承担民事责任的能力</w:t>
      </w:r>
    </w:p>
    <w:p>
      <w:pPr>
        <w:pStyle w:val="style0"/>
        <w:autoSpaceDE w:val="false"/>
        <w:autoSpaceDN w:val="false"/>
        <w:adjustRightInd w:val="false"/>
        <w:spacing w:lineRule="auto" w:line="360"/>
        <w:jc w:val="left"/>
        <w:rPr>
          <w:rFonts w:ascii="宋体" w:cs="仿宋" w:eastAsia="宋体" w:hAnsi="宋体"/>
          <w:kern w:val="0"/>
          <w:sz w:val="24"/>
          <w:szCs w:val="24"/>
        </w:rPr>
      </w:pPr>
      <w:r>
        <w:rPr>
          <w:rFonts w:ascii="宋体" w:cs="宋体" w:eastAsia="宋体" w:hAnsi="宋体" w:hint="eastAsia"/>
          <w:kern w:val="0"/>
          <w:sz w:val="24"/>
          <w:szCs w:val="24"/>
        </w:rPr>
        <w:t>提供三证合一“营业执照”副本复印件</w:t>
      </w:r>
      <w:r>
        <w:rPr>
          <w:rFonts w:ascii="宋体" w:cs="仿宋" w:eastAsia="宋体" w:hAnsi="宋体" w:hint="eastAsia"/>
          <w:kern w:val="0"/>
          <w:sz w:val="24"/>
          <w:szCs w:val="24"/>
        </w:rPr>
        <w:t>。</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sectPr>
          <w:pgSz w:w="11906" w:h="16838" w:orient="portrait"/>
          <w:pgMar w:top="1440" w:right="1800" w:bottom="1440" w:left="1800" w:header="851" w:footer="992" w:gutter="0"/>
          <w:cols w:space="425" w:num="1"/>
          <w:docGrid w:type="lines" w:linePitch="312" w:charSpace="0"/>
        </w:sectPr>
      </w:pPr>
    </w:p>
    <w:bookmarkStart w:id="27" w:name="_Toc12984487"/>
    <w:p>
      <w:pPr>
        <w:pStyle w:val="style3"/>
        <w:rPr>
          <w:rFonts w:ascii="宋体" w:cs="宋体" w:hAnsi="宋体"/>
        </w:rPr>
      </w:pPr>
      <w:r>
        <w:rPr>
          <w:rFonts w:ascii="宋体" w:cs="宋体" w:hAnsi="宋体" w:hint="eastAsia"/>
        </w:rPr>
        <w:t>格式1-5：</w:t>
      </w:r>
    </w:p>
    <w:p>
      <w:pPr>
        <w:pStyle w:val="style3"/>
        <w:jc w:val="center"/>
        <w:rPr>
          <w:rFonts w:ascii="宋体" w:cs="宋体" w:hAnsi="宋体"/>
        </w:rPr>
      </w:pPr>
      <w:r>
        <w:rPr>
          <w:rFonts w:ascii="宋体" w:cs="宋体" w:hAnsi="宋体" w:hint="eastAsia"/>
        </w:rPr>
        <w:t>四、</w:t>
      </w:r>
      <w:bookmarkEnd w:id="27"/>
      <w:r>
        <w:rPr>
          <w:rFonts w:ascii="宋体" w:cs="宋体" w:hAnsi="宋体" w:hint="eastAsia"/>
        </w:rPr>
        <w:t>具有良好的商业信誉和健全的财务会计制度</w:t>
      </w:r>
    </w:p>
    <w:p>
      <w:pPr>
        <w:pStyle w:val="style66"/>
        <w:spacing w:lineRule="auto" w:line="360"/>
        <w:ind w:firstLine="480" w:firstLineChars="200"/>
        <w:rPr>
          <w:rFonts w:ascii="宋体" w:cs="宋体" w:eastAsia="宋体" w:hAnsi="宋体"/>
        </w:rPr>
      </w:pPr>
      <w:r>
        <w:rPr>
          <w:rFonts w:ascii="宋体" w:cs="宋体" w:eastAsia="宋体" w:hAnsi="宋体" w:hint="eastAsia"/>
        </w:rPr>
        <w:t>提供2019年度经审计的财务报告复印件或供应商内部出具的2019年度资产负债表复印件（截至投标文件递交时间止成立公司不足一年的可提供财务制度和财务状况良好的承诺函原件）。</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sectPr>
          <w:pgSz w:w="11906" w:h="16838" w:orient="portrait"/>
          <w:pgMar w:top="1440" w:right="1800" w:bottom="1440" w:left="1800" w:header="851" w:footer="992" w:gutter="0"/>
          <w:cols w:space="425" w:num="1"/>
          <w:docGrid w:type="lines" w:linePitch="312" w:charSpace="0"/>
        </w:sectPr>
      </w:pPr>
    </w:p>
    <w:p>
      <w:pPr>
        <w:pStyle w:val="style0"/>
        <w:autoSpaceDE w:val="false"/>
        <w:autoSpaceDN w:val="false"/>
        <w:adjustRightInd w:val="false"/>
        <w:spacing w:lineRule="auto" w:line="360"/>
        <w:jc w:val="left"/>
        <w:rPr>
          <w:rFonts w:ascii="宋体" w:cs="仿宋" w:eastAsia="宋体" w:hAnsi="宋体"/>
          <w:b/>
          <w:bCs/>
          <w:kern w:val="0"/>
          <w:sz w:val="32"/>
          <w:szCs w:val="32"/>
        </w:rPr>
      </w:pPr>
      <w:r>
        <w:rPr>
          <w:rFonts w:ascii="宋体" w:cs="仿宋" w:eastAsia="宋体" w:hAnsi="宋体" w:hint="eastAsia"/>
          <w:b/>
          <w:bCs/>
          <w:kern w:val="0"/>
          <w:sz w:val="32"/>
          <w:szCs w:val="32"/>
        </w:rPr>
        <w:t>格式1-6：</w:t>
      </w:r>
    </w:p>
    <w:p>
      <w:pPr>
        <w:pStyle w:val="style0"/>
        <w:autoSpaceDE w:val="false"/>
        <w:autoSpaceDN w:val="false"/>
        <w:adjustRightInd w:val="false"/>
        <w:spacing w:lineRule="auto" w:line="360"/>
        <w:jc w:val="center"/>
        <w:rPr>
          <w:rFonts w:ascii="宋体" w:cs="仿宋" w:eastAsia="宋体" w:hAnsi="宋体"/>
          <w:b/>
          <w:bCs/>
          <w:kern w:val="0"/>
          <w:sz w:val="32"/>
          <w:szCs w:val="32"/>
        </w:rPr>
      </w:pPr>
      <w:r>
        <w:rPr>
          <w:rFonts w:ascii="宋体" w:cs="仿宋" w:eastAsia="宋体" w:hAnsi="宋体" w:hint="eastAsia"/>
          <w:b/>
          <w:bCs/>
          <w:kern w:val="0"/>
          <w:sz w:val="32"/>
          <w:szCs w:val="32"/>
        </w:rPr>
        <w:t>五、具有履行合同所必须的设备和专业技术能力</w:t>
      </w:r>
    </w:p>
    <w:p>
      <w:pPr>
        <w:pStyle w:val="style0"/>
        <w:autoSpaceDE w:val="false"/>
        <w:autoSpaceDN w:val="false"/>
        <w:adjustRightInd w:val="false"/>
        <w:spacing w:lineRule="auto" w:line="360"/>
        <w:jc w:val="left"/>
        <w:rPr>
          <w:rFonts w:ascii="宋体" w:cs="仿宋" w:eastAsia="宋体" w:hAnsi="宋体"/>
          <w:kern w:val="0"/>
          <w:sz w:val="24"/>
          <w:szCs w:val="24"/>
        </w:rPr>
      </w:pPr>
      <w:r>
        <w:rPr>
          <w:rFonts w:ascii="宋体" w:cs="仿宋" w:eastAsia="宋体" w:hAnsi="宋体" w:hint="eastAsia"/>
          <w:kern w:val="0"/>
          <w:sz w:val="24"/>
          <w:szCs w:val="24"/>
        </w:rPr>
        <w:t>提供具有履行合同所必需的设备和专业技术能力的承诺函原件，格式自拟。</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sectPr>
          <w:pgSz w:w="11906" w:h="16838" w:orient="portrait"/>
          <w:pgMar w:top="1440" w:right="1800" w:bottom="1440" w:left="1800" w:header="851" w:footer="992" w:gutter="0"/>
          <w:cols w:space="425" w:num="1"/>
          <w:docGrid w:type="lines" w:linePitch="312" w:charSpace="0"/>
        </w:sectPr>
      </w:pPr>
    </w:p>
    <w:p>
      <w:pPr>
        <w:pStyle w:val="style0"/>
        <w:autoSpaceDE w:val="false"/>
        <w:autoSpaceDN w:val="false"/>
        <w:adjustRightInd w:val="false"/>
        <w:spacing w:lineRule="auto" w:line="360"/>
        <w:jc w:val="left"/>
        <w:rPr>
          <w:rFonts w:ascii="宋体" w:cs="仿宋" w:eastAsia="宋体" w:hAnsi="宋体"/>
          <w:b/>
          <w:bCs/>
          <w:kern w:val="0"/>
          <w:sz w:val="32"/>
          <w:szCs w:val="32"/>
        </w:rPr>
      </w:pPr>
      <w:r>
        <w:rPr>
          <w:rFonts w:ascii="宋体" w:cs="仿宋" w:eastAsia="宋体" w:hAnsi="宋体" w:hint="eastAsia"/>
          <w:b/>
          <w:bCs/>
          <w:kern w:val="0"/>
          <w:sz w:val="32"/>
          <w:szCs w:val="32"/>
        </w:rPr>
        <w:t>格式1-7：</w:t>
      </w:r>
    </w:p>
    <w:p>
      <w:pPr>
        <w:pStyle w:val="style0"/>
        <w:autoSpaceDE w:val="false"/>
        <w:autoSpaceDN w:val="false"/>
        <w:adjustRightInd w:val="false"/>
        <w:spacing w:lineRule="auto" w:line="360"/>
        <w:jc w:val="center"/>
        <w:rPr>
          <w:rFonts w:ascii="宋体" w:cs="仿宋" w:eastAsia="宋体" w:hAnsi="宋体"/>
          <w:b/>
          <w:bCs/>
          <w:kern w:val="0"/>
          <w:sz w:val="32"/>
          <w:szCs w:val="32"/>
        </w:rPr>
      </w:pPr>
      <w:r>
        <w:rPr>
          <w:rFonts w:ascii="宋体" w:cs="仿宋" w:eastAsia="宋体" w:hAnsi="宋体" w:hint="eastAsia"/>
          <w:b/>
          <w:bCs/>
          <w:kern w:val="0"/>
          <w:sz w:val="32"/>
          <w:szCs w:val="32"/>
        </w:rPr>
        <w:t>六、参加本次采购活动前三年内无重大违法记录的承诺函</w:t>
      </w:r>
    </w:p>
    <w:p>
      <w:pPr>
        <w:pStyle w:val="style0"/>
        <w:autoSpaceDE w:val="false"/>
        <w:autoSpaceDN w:val="false"/>
        <w:adjustRightInd w:val="false"/>
        <w:spacing w:lineRule="auto" w:line="360"/>
        <w:jc w:val="left"/>
        <w:rPr>
          <w:rFonts w:ascii="宋体" w:cs="仿宋" w:eastAsia="宋体" w:hAnsi="宋体"/>
          <w:kern w:val="0"/>
          <w:sz w:val="24"/>
          <w:szCs w:val="24"/>
        </w:rPr>
      </w:pPr>
      <w:r>
        <w:rPr>
          <w:rFonts w:ascii="宋体" w:cs="仿宋" w:eastAsia="宋体" w:hAnsi="宋体" w:hint="eastAsia"/>
          <w:kern w:val="0"/>
          <w:sz w:val="24"/>
          <w:szCs w:val="24"/>
        </w:rPr>
        <w:t>提供参加本次采购活动前三年内无重大违法记录的承诺函原件，格式自拟。</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sectPr>
          <w:pgSz w:w="11906" w:h="16838" w:orient="portrait"/>
          <w:pgMar w:top="1440" w:right="1800" w:bottom="1440" w:left="1800" w:header="851" w:footer="992" w:gutter="0"/>
          <w:cols w:space="425" w:num="1"/>
          <w:docGrid w:type="lines" w:linePitch="312" w:charSpace="0"/>
        </w:sectPr>
      </w:pPr>
    </w:p>
    <w:p>
      <w:pPr>
        <w:pStyle w:val="style0"/>
        <w:spacing w:lineRule="auto" w:line="360"/>
        <w:jc w:val="left"/>
        <w:rPr>
          <w:rFonts w:ascii="宋体" w:cs="宋体" w:eastAsia="宋体" w:hAnsi="宋体"/>
          <w:b/>
          <w:bCs/>
          <w:sz w:val="32"/>
          <w:szCs w:val="32"/>
        </w:rPr>
      </w:pPr>
      <w:r>
        <w:rPr>
          <w:rFonts w:ascii="宋体" w:cs="宋体" w:eastAsia="宋体" w:hAnsi="宋体" w:hint="eastAsia"/>
          <w:b/>
          <w:bCs/>
          <w:sz w:val="32"/>
          <w:szCs w:val="32"/>
        </w:rPr>
        <w:t>格式1-8：</w:t>
      </w:r>
    </w:p>
    <w:p>
      <w:pPr>
        <w:pStyle w:val="style0"/>
        <w:spacing w:lineRule="auto" w:line="360"/>
        <w:jc w:val="center"/>
        <w:rPr>
          <w:rFonts w:ascii="宋体" w:cs="宋体" w:eastAsia="宋体" w:hAnsi="宋体"/>
          <w:b/>
          <w:bCs/>
          <w:sz w:val="32"/>
          <w:szCs w:val="32"/>
        </w:rPr>
      </w:pPr>
      <w:r>
        <w:rPr>
          <w:rFonts w:ascii="宋体" w:cs="宋体" w:eastAsia="宋体" w:hAnsi="宋体" w:hint="eastAsia"/>
          <w:b/>
          <w:bCs/>
          <w:sz w:val="32"/>
          <w:szCs w:val="32"/>
        </w:rPr>
        <w:t>七、参加本项目采购活动的供应商、法定代表人和主要负责人在前3年内无行贿犯罪记录</w:t>
      </w:r>
    </w:p>
    <w:p>
      <w:pPr>
        <w:pStyle w:val="style0"/>
        <w:spacing w:lineRule="auto" w:line="360"/>
        <w:ind w:firstLine="480" w:firstLineChars="200"/>
        <w:jc w:val="left"/>
        <w:rPr>
          <w:rFonts w:ascii="宋体" w:cs="宋体" w:eastAsia="宋体" w:hAnsi="宋体"/>
          <w:b/>
          <w:bCs/>
          <w:sz w:val="32"/>
          <w:szCs w:val="32"/>
        </w:rPr>
      </w:pPr>
      <w:r>
        <w:rPr>
          <w:rFonts w:ascii="宋体" w:cs="仿宋" w:eastAsia="宋体" w:hAnsi="宋体" w:hint="eastAsia"/>
          <w:kern w:val="0"/>
          <w:sz w:val="24"/>
          <w:szCs w:val="24"/>
        </w:rPr>
        <w:t>提供参加本项目采购活动的供应商、法定代表人和主要负责人在前3年内无行贿犯罪记录的承诺函原件，格式自拟。</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sectPr>
          <w:pgSz w:w="11906" w:h="16838" w:orient="portrait"/>
          <w:pgMar w:top="1440" w:right="1800" w:bottom="1440" w:left="1800" w:header="851" w:footer="992" w:gutter="0"/>
          <w:cols w:space="425" w:num="1"/>
          <w:docGrid w:type="lines" w:linePitch="312" w:charSpace="0"/>
        </w:sectPr>
      </w:pPr>
    </w:p>
    <w:p>
      <w:pPr>
        <w:pStyle w:val="style0"/>
        <w:rPr>
          <w:rFonts w:ascii="宋体" w:cs="宋体" w:eastAsia="宋体" w:hAnsi="宋体"/>
          <w:b/>
          <w:bCs/>
          <w:sz w:val="32"/>
          <w:szCs w:val="28"/>
        </w:rPr>
      </w:pPr>
      <w:r>
        <w:rPr>
          <w:rFonts w:ascii="宋体" w:cs="宋体" w:eastAsia="宋体" w:hAnsi="宋体" w:hint="eastAsia"/>
          <w:b/>
          <w:bCs/>
          <w:sz w:val="32"/>
          <w:szCs w:val="28"/>
        </w:rPr>
        <w:t>格式1-9：</w:t>
      </w:r>
    </w:p>
    <w:p>
      <w:pPr>
        <w:pStyle w:val="style0"/>
        <w:jc w:val="center"/>
        <w:rPr>
          <w:rFonts w:ascii="宋体" w:cs="宋体" w:eastAsia="宋体" w:hAnsi="宋体"/>
          <w:b/>
          <w:bCs/>
          <w:sz w:val="32"/>
          <w:szCs w:val="28"/>
        </w:rPr>
      </w:pPr>
      <w:r>
        <w:rPr>
          <w:rFonts w:ascii="宋体" w:cs="宋体" w:eastAsia="宋体" w:hAnsi="宋体" w:hint="eastAsia"/>
          <w:b/>
          <w:bCs/>
          <w:sz w:val="32"/>
          <w:szCs w:val="28"/>
        </w:rPr>
        <w:t>八、投标人认为有必要提供的其他资质、资格性材料</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sectPr>
          <w:pgSz w:w="11906" w:h="16838" w:orient="portrait"/>
          <w:pgMar w:top="1440" w:right="1800" w:bottom="1440" w:left="1800" w:header="851" w:footer="992" w:gutter="0"/>
          <w:cols w:space="425" w:num="1"/>
          <w:docGrid w:type="lines" w:linePitch="312" w:charSpace="0"/>
        </w:sectPr>
      </w:pPr>
    </w:p>
    <w:p>
      <w:pPr>
        <w:pStyle w:val="style0"/>
        <w:rPr>
          <w:rStyle w:val="style87"/>
          <w:sz w:val="32"/>
          <w:szCs w:val="32"/>
        </w:rPr>
      </w:pPr>
      <w:r>
        <w:rPr>
          <w:rFonts w:ascii="宋体" w:cs="宋体" w:eastAsia="宋体" w:hAnsi="宋体" w:hint="eastAsia"/>
          <w:b/>
          <w:bCs/>
          <w:sz w:val="32"/>
          <w:szCs w:val="28"/>
        </w:rPr>
        <w:t>格式1-10：</w:t>
      </w:r>
    </w:p>
    <w:p>
      <w:pPr>
        <w:pStyle w:val="style3"/>
        <w:jc w:val="center"/>
        <w:rPr>
          <w:rFonts w:ascii="宋体" w:cs="宋体" w:hAnsi="宋体"/>
        </w:rPr>
      </w:pPr>
      <w:r>
        <w:rPr>
          <w:rFonts w:ascii="宋体" w:cs="宋体" w:hAnsi="宋体" w:hint="eastAsia"/>
        </w:rPr>
        <w:t>九、承诺函</w:t>
      </w:r>
    </w:p>
    <w:p>
      <w:pPr>
        <w:pStyle w:val="style0"/>
        <w:ind w:firstLine="120" w:firstLineChars="50"/>
        <w:rPr>
          <w:rFonts w:ascii="宋体" w:cs="宋体" w:eastAsia="宋体" w:hAnsi="宋体"/>
          <w:sz w:val="24"/>
        </w:rPr>
      </w:pPr>
      <w:r>
        <w:rPr>
          <w:rFonts w:ascii="宋体" w:cs="宋体" w:eastAsia="宋体" w:hAnsi="宋体" w:hint="eastAsia"/>
          <w:sz w:val="24"/>
          <w:u w:val="single"/>
        </w:rPr>
        <w:t xml:space="preserve">  </w:t>
      </w:r>
      <w:r>
        <w:rPr>
          <w:rFonts w:ascii="宋体" w:cs="宋体" w:eastAsia="宋体" w:hAnsi="宋体"/>
          <w:sz w:val="24"/>
          <w:u w:val="single"/>
        </w:rPr>
        <w:t xml:space="preserve">                    </w:t>
      </w:r>
      <w:r>
        <w:rPr>
          <w:rFonts w:ascii="宋体" w:cs="宋体" w:eastAsia="宋体" w:hAnsi="宋体" w:hint="eastAsia"/>
          <w:sz w:val="24"/>
          <w:u w:val="single"/>
        </w:rPr>
        <w:t xml:space="preserve"> </w:t>
      </w:r>
      <w:r>
        <w:rPr>
          <w:rFonts w:ascii="宋体" w:cs="宋体" w:eastAsia="宋体" w:hAnsi="宋体" w:hint="eastAsia"/>
          <w:sz w:val="24"/>
        </w:rPr>
        <w:t>：</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我公司作为本次</w:t>
      </w:r>
      <w:r>
        <w:rPr>
          <w:rFonts w:ascii="宋体" w:cs="宋体" w:eastAsia="宋体" w:hAnsi="宋体" w:hint="eastAsia"/>
          <w:sz w:val="24"/>
          <w:u w:val="single"/>
        </w:rPr>
        <w:t xml:space="preserve">            </w:t>
      </w:r>
      <w:r>
        <w:rPr>
          <w:rFonts w:ascii="宋体" w:cs="宋体" w:eastAsia="宋体" w:hAnsi="宋体" w:hint="eastAsia"/>
          <w:sz w:val="24"/>
        </w:rPr>
        <w:t>项目</w:t>
      </w:r>
      <w:r>
        <w:rPr>
          <w:rFonts w:ascii="宋体" w:cs="宋体" w:eastAsia="宋体" w:hAnsi="宋体" w:hint="eastAsia"/>
          <w:sz w:val="24"/>
          <w:u w:val="single"/>
        </w:rPr>
        <w:t xml:space="preserve">    </w:t>
      </w:r>
      <w:r>
        <w:rPr>
          <w:rFonts w:ascii="宋体" w:cs="宋体" w:eastAsia="宋体" w:hAnsi="宋体" w:hint="eastAsia"/>
          <w:sz w:val="24"/>
        </w:rPr>
        <w:t>包的供应商，根据招标文件要求，现郑重承诺如下：</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一、具备招标文件规定的资格条件：</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（一）具有独立承担民事责任的能力；</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（二）具有良好的商业信誉和健全的财务会计制度；</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（三）具有履行合同所必需的设备和专业技术能力；</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（四）参加采购活动前三年内，在经营活动中没有重大违法记录；</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（六）法律、行政法规规定的其他条件；</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（七）非联合体参与投标。</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二、完全接受和满足本项目招标文件中规定的实质性要求，如对招标文件有异议，已经在递交投标文件截止时间届满前依法进行维权救济，不存在对招标文件有异议的同时又参加本次投标以求侥幸成交或者为实现其他非法目的的行为。</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三、在参加本次采购活动中，不存在与单位负责人为同一人或者存在直接控股、管理关系的其他供应商参与同一合同项下的采购活动的行为。</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四、在参加本次采购活动中，不存在和其他供应商在同一合同项下的采购项目中，同时委托同一个自然人、同一家庭的人员、同一单位的人员作为代理人的行为。</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五、投标文件中提供的任何资料和技术、服务、商务等响应承诺情况都是真实的、有效的、合法的。</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六、一旦我方成交，我方将严格履行采购合同规定的责任和义务。</w:t>
      </w:r>
    </w:p>
    <w:p>
      <w:pPr>
        <w:pStyle w:val="style0"/>
        <w:spacing w:lineRule="exact" w:line="440"/>
        <w:ind w:firstLine="480" w:firstLineChars="200"/>
        <w:rPr>
          <w:rFonts w:ascii="宋体" w:cs="宋体" w:eastAsia="宋体" w:hAnsi="宋体"/>
          <w:sz w:val="24"/>
        </w:rPr>
      </w:pPr>
      <w:r>
        <w:rPr>
          <w:rFonts w:ascii="宋体" w:cs="宋体" w:eastAsia="宋体" w:hAnsi="宋体" w:hint="eastAsia"/>
          <w:sz w:val="24"/>
        </w:rPr>
        <w:t>本公司对上述承诺的内容事项真实性负责。如经查实上述承诺的内容事项存在虚假，我公司愿意接受以提供虚假材料谋取成交的法律责任。</w:t>
      </w:r>
    </w:p>
    <w:p>
      <w:pPr>
        <w:pStyle w:val="style0"/>
        <w:spacing w:lineRule="auto" w:line="360"/>
        <w:jc w:val="right"/>
        <w:rPr>
          <w:rFonts w:ascii="宋体" w:cs="宋体" w:eastAsia="宋体" w:hAnsi="宋体"/>
          <w:sz w:val="24"/>
        </w:rPr>
      </w:pPr>
      <w:r>
        <w:rPr>
          <w:rFonts w:ascii="宋体" w:cs="宋体" w:eastAsia="宋体" w:hAnsi="宋体" w:hint="eastAsia"/>
          <w:sz w:val="24"/>
        </w:rPr>
        <w:t>法定代表人签字或盖章：XXXX</w:t>
      </w:r>
    </w:p>
    <w:p>
      <w:pPr>
        <w:pStyle w:val="style0"/>
        <w:spacing w:lineRule="auto" w:line="360"/>
        <w:jc w:val="right"/>
        <w:rPr>
          <w:rFonts w:ascii="宋体" w:cs="宋体" w:eastAsia="宋体" w:hAnsi="宋体"/>
          <w:sz w:val="24"/>
        </w:rPr>
      </w:pPr>
      <w:r>
        <w:rPr>
          <w:rFonts w:ascii="宋体" w:cs="宋体" w:eastAsia="宋体" w:hAnsi="宋体" w:hint="eastAsia"/>
          <w:sz w:val="24"/>
        </w:rPr>
        <w:t>授权代表签字：XXXX</w:t>
      </w:r>
    </w:p>
    <w:p>
      <w:pPr>
        <w:pStyle w:val="style0"/>
        <w:spacing w:lineRule="auto" w:line="360"/>
        <w:ind w:left="3780" w:leftChars="1800" w:firstLine="480" w:firstLineChars="200"/>
        <w:jc w:val="right"/>
        <w:rPr>
          <w:rFonts w:ascii="宋体" w:cs="宋体" w:eastAsia="宋体" w:hAnsi="宋体"/>
          <w:sz w:val="24"/>
        </w:rPr>
      </w:pPr>
      <w:r>
        <w:rPr>
          <w:rFonts w:ascii="宋体" w:cs="宋体" w:eastAsia="宋体" w:hAnsi="宋体" w:hint="eastAsia"/>
          <w:sz w:val="24"/>
        </w:rPr>
        <w:t>供应商名称：XXXX（盖章）</w:t>
      </w:r>
    </w:p>
    <w:p>
      <w:pPr>
        <w:pStyle w:val="style0"/>
        <w:spacing w:lineRule="auto" w:line="360"/>
        <w:ind w:left="3780" w:leftChars="1800" w:firstLine="480" w:firstLineChars="200"/>
        <w:jc w:val="right"/>
        <w:rPr>
          <w:rFonts w:ascii="宋体" w:cs="宋体" w:eastAsia="宋体" w:hAnsi="宋体"/>
          <w:sz w:val="24"/>
        </w:rPr>
        <w:sectPr>
          <w:pgSz w:w="11906" w:h="16838" w:orient="portrait"/>
          <w:pgMar w:top="1440" w:right="1800" w:bottom="1440" w:left="1800" w:header="851" w:footer="992" w:gutter="0"/>
          <w:cols w:space="425" w:num="1"/>
          <w:docGrid w:type="lines" w:linePitch="312" w:charSpace="0"/>
        </w:sectPr>
      </w:pPr>
      <w:r>
        <w:rPr>
          <w:rFonts w:ascii="宋体" w:cs="宋体" w:eastAsia="宋体" w:hAnsi="宋体" w:hint="eastAsia"/>
          <w:sz w:val="24"/>
        </w:rPr>
        <w:t>日    期：XXX年XXX月XXX日</w:t>
      </w:r>
    </w:p>
    <w:p>
      <w:pPr>
        <w:pStyle w:val="style0"/>
        <w:spacing w:lineRule="auto" w:line="360"/>
        <w:ind w:left="3780" w:leftChars="1800" w:firstLine="480" w:firstLineChars="200"/>
        <w:jc w:val="right"/>
        <w:rPr>
          <w:rFonts w:ascii="宋体" w:cs="宋体" w:eastAsia="宋体" w:hAnsi="宋体"/>
          <w:bCs/>
          <w:sz w:val="24"/>
          <w:szCs w:val="30"/>
        </w:rPr>
      </w:pPr>
    </w:p>
    <w:p>
      <w:pPr>
        <w:pStyle w:val="style0"/>
        <w:rPr>
          <w:rStyle w:val="style87"/>
          <w:sz w:val="32"/>
          <w:szCs w:val="32"/>
        </w:rPr>
      </w:pPr>
      <w:r>
        <w:rPr>
          <w:rFonts w:ascii="宋体" w:cs="宋体" w:eastAsia="宋体" w:hAnsi="宋体" w:hint="eastAsia"/>
          <w:b/>
          <w:bCs/>
          <w:sz w:val="32"/>
          <w:szCs w:val="28"/>
        </w:rPr>
        <w:t>格式1-11：</w:t>
      </w:r>
    </w:p>
    <w:bookmarkStart w:id="28" w:name="_Toc12984499"/>
    <w:p>
      <w:pPr>
        <w:pStyle w:val="style3"/>
        <w:jc w:val="center"/>
        <w:rPr>
          <w:rFonts w:ascii="宋体" w:cs="宋体" w:hAnsi="宋体"/>
        </w:rPr>
      </w:pPr>
      <w:r>
        <w:rPr>
          <w:rFonts w:ascii="宋体" w:cs="宋体" w:hAnsi="宋体" w:hint="eastAsia"/>
        </w:rPr>
        <w:t>十、报价表</w:t>
      </w:r>
      <w:bookmarkEnd w:id="28"/>
    </w:p>
    <w:p>
      <w:pPr>
        <w:pStyle w:val="style66"/>
        <w:rPr>
          <w:rFonts w:ascii="宋体" w:hAnsi="宋体"/>
        </w:rPr>
      </w:pPr>
      <w:r>
        <w:rPr>
          <w:rFonts w:ascii="宋体" w:hAnsi="宋体" w:hint="eastAsia"/>
        </w:rPr>
        <w:t>项目名称：                                     项目编号：</w:t>
      </w:r>
    </w:p>
    <w:tbl>
      <w:tblPr>
        <w:tblStyle w:val="style105"/>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91"/>
        <w:gridCol w:w="4860"/>
        <w:gridCol w:w="2240"/>
        <w:gridCol w:w="941"/>
      </w:tblGrid>
      <w:tr>
        <w:trPr>
          <w:trHeight w:val="735" w:hRule="atLeast"/>
          <w:jc w:val="center"/>
        </w:trPr>
        <w:tc>
          <w:tcPr>
            <w:tcW w:w="1091" w:type="dxa"/>
            <w:tcBorders/>
            <w:vAlign w:val="center"/>
          </w:tcPr>
          <w:p>
            <w:pPr>
              <w:pStyle w:val="style0"/>
              <w:widowControl/>
              <w:spacing w:lineRule="auto" w:line="360"/>
              <w:jc w:val="center"/>
              <w:rPr>
                <w:rFonts w:ascii="宋体" w:cs="宋体" w:eastAsia="宋体" w:hAnsi="宋体"/>
                <w:sz w:val="24"/>
              </w:rPr>
            </w:pPr>
            <w:r>
              <w:rPr>
                <w:rFonts w:ascii="宋体" w:cs="宋体" w:eastAsia="宋体" w:hAnsi="宋体" w:hint="eastAsia"/>
                <w:sz w:val="24"/>
              </w:rPr>
              <w:t>包号</w:t>
            </w:r>
          </w:p>
        </w:tc>
        <w:tc>
          <w:tcPr>
            <w:tcW w:w="4860" w:type="dxa"/>
            <w:tcBorders/>
            <w:vAlign w:val="center"/>
          </w:tcPr>
          <w:p>
            <w:pPr>
              <w:pStyle w:val="style0"/>
              <w:widowControl/>
              <w:spacing w:lineRule="auto" w:line="360"/>
              <w:jc w:val="center"/>
              <w:rPr>
                <w:rFonts w:ascii="宋体" w:cs="宋体" w:eastAsia="宋体" w:hAnsi="宋体"/>
                <w:sz w:val="24"/>
              </w:rPr>
            </w:pPr>
            <w:r>
              <w:rPr>
                <w:rFonts w:ascii="宋体" w:cs="宋体" w:eastAsia="宋体" w:hAnsi="宋体" w:hint="eastAsia"/>
                <w:sz w:val="24"/>
              </w:rPr>
              <w:t>服务内容</w:t>
            </w:r>
          </w:p>
        </w:tc>
        <w:tc>
          <w:tcPr>
            <w:tcW w:w="2240" w:type="dxa"/>
            <w:tcBorders/>
            <w:vAlign w:val="center"/>
          </w:tcPr>
          <w:p>
            <w:pPr>
              <w:pStyle w:val="style0"/>
              <w:widowControl/>
              <w:spacing w:lineRule="auto" w:line="360"/>
              <w:jc w:val="center"/>
              <w:rPr>
                <w:rFonts w:ascii="宋体" w:cs="宋体" w:eastAsia="宋体" w:hAnsi="宋体"/>
                <w:sz w:val="24"/>
              </w:rPr>
            </w:pPr>
            <w:r>
              <w:rPr>
                <w:rFonts w:ascii="宋体" w:cs="宋体" w:eastAsia="宋体" w:hAnsi="宋体" w:hint="eastAsia"/>
                <w:sz w:val="24"/>
              </w:rPr>
              <w:t>投标报价（元）</w:t>
            </w:r>
          </w:p>
        </w:tc>
        <w:tc>
          <w:tcPr>
            <w:tcW w:w="941" w:type="dxa"/>
            <w:tcBorders/>
            <w:vAlign w:val="center"/>
          </w:tcPr>
          <w:p>
            <w:pPr>
              <w:pStyle w:val="style0"/>
              <w:widowControl/>
              <w:spacing w:lineRule="auto" w:line="360"/>
              <w:ind w:left="-8" w:leftChars="-4" w:firstLine="84" w:firstLineChars="35"/>
              <w:jc w:val="center"/>
              <w:rPr>
                <w:rFonts w:ascii="宋体" w:cs="宋体" w:eastAsia="宋体" w:hAnsi="宋体"/>
                <w:sz w:val="24"/>
              </w:rPr>
            </w:pPr>
            <w:r>
              <w:rPr>
                <w:rFonts w:ascii="宋体" w:cs="宋体" w:eastAsia="宋体" w:hAnsi="宋体" w:hint="eastAsia"/>
                <w:sz w:val="24"/>
              </w:rPr>
              <w:t>备注</w:t>
            </w:r>
          </w:p>
        </w:tc>
      </w:tr>
      <w:tr>
        <w:tblPrEx/>
        <w:trPr>
          <w:trHeight w:val="735" w:hRule="atLeast"/>
          <w:jc w:val="center"/>
        </w:trPr>
        <w:tc>
          <w:tcPr>
            <w:tcW w:w="1091" w:type="dxa"/>
            <w:tcBorders/>
          </w:tcPr>
          <w:p>
            <w:pPr>
              <w:pStyle w:val="style0"/>
              <w:widowControl/>
              <w:spacing w:lineRule="auto" w:line="360"/>
              <w:ind w:firstLine="470" w:firstLineChars="196"/>
              <w:jc w:val="center"/>
              <w:rPr>
                <w:rFonts w:ascii="宋体" w:cs="宋体" w:eastAsia="宋体" w:hAnsi="宋体"/>
                <w:sz w:val="24"/>
              </w:rPr>
            </w:pPr>
          </w:p>
        </w:tc>
        <w:tc>
          <w:tcPr>
            <w:tcW w:w="4860" w:type="dxa"/>
            <w:tcBorders/>
            <w:vAlign w:val="center"/>
          </w:tcPr>
          <w:p>
            <w:pPr>
              <w:pStyle w:val="style0"/>
              <w:widowControl/>
              <w:spacing w:lineRule="auto" w:line="360"/>
              <w:ind w:firstLine="470" w:firstLineChars="196"/>
              <w:jc w:val="left"/>
              <w:rPr>
                <w:rFonts w:ascii="宋体" w:cs="宋体" w:eastAsia="宋体" w:hAnsi="宋体"/>
                <w:sz w:val="24"/>
              </w:rPr>
            </w:pPr>
          </w:p>
        </w:tc>
        <w:tc>
          <w:tcPr>
            <w:tcW w:w="2240" w:type="dxa"/>
            <w:tcBorders/>
            <w:vAlign w:val="center"/>
          </w:tcPr>
          <w:p>
            <w:pPr>
              <w:pStyle w:val="style0"/>
              <w:widowControl/>
              <w:spacing w:lineRule="auto" w:line="360"/>
              <w:ind w:firstLine="470" w:firstLineChars="196"/>
              <w:jc w:val="left"/>
              <w:rPr>
                <w:rFonts w:ascii="宋体" w:cs="宋体" w:eastAsia="宋体" w:hAnsi="宋体"/>
                <w:sz w:val="24"/>
              </w:rPr>
            </w:pPr>
          </w:p>
        </w:tc>
        <w:tc>
          <w:tcPr>
            <w:tcW w:w="941" w:type="dxa"/>
            <w:tcBorders/>
            <w:vAlign w:val="center"/>
          </w:tcPr>
          <w:p>
            <w:pPr>
              <w:pStyle w:val="style0"/>
              <w:widowControl/>
              <w:spacing w:lineRule="auto" w:line="360"/>
              <w:ind w:firstLine="470" w:firstLineChars="196"/>
              <w:jc w:val="left"/>
              <w:rPr>
                <w:rFonts w:ascii="宋体" w:cs="宋体" w:eastAsia="宋体" w:hAnsi="宋体"/>
                <w:sz w:val="24"/>
              </w:rPr>
            </w:pPr>
          </w:p>
        </w:tc>
      </w:tr>
      <w:tr>
        <w:tblPrEx/>
        <w:trPr>
          <w:trHeight w:val="567" w:hRule="atLeast"/>
          <w:jc w:val="center"/>
        </w:trPr>
        <w:tc>
          <w:tcPr>
            <w:tcW w:w="9132" w:type="dxa"/>
            <w:gridSpan w:val="4"/>
            <w:tcBorders>
              <w:bottom w:val="single" w:sz="4" w:space="0" w:color="auto"/>
            </w:tcBorders>
          </w:tcPr>
          <w:p>
            <w:pPr>
              <w:pStyle w:val="style0"/>
              <w:widowControl/>
              <w:spacing w:lineRule="auto" w:line="360"/>
              <w:jc w:val="left"/>
              <w:rPr>
                <w:rFonts w:ascii="宋体" w:cs="宋体" w:eastAsia="宋体" w:hAnsi="宋体"/>
                <w:sz w:val="24"/>
              </w:rPr>
            </w:pPr>
            <w:r>
              <w:rPr>
                <w:rFonts w:ascii="宋体" w:cs="宋体" w:eastAsia="宋体" w:hAnsi="宋体" w:hint="eastAsia"/>
                <w:sz w:val="24"/>
              </w:rPr>
              <w:t>报价合计：人民币：</w:t>
            </w:r>
            <w:r>
              <w:rPr>
                <w:rFonts w:ascii="宋体" w:cs="宋体" w:eastAsia="宋体" w:hAnsi="宋体" w:hint="eastAsia"/>
                <w:sz w:val="24"/>
                <w:u w:val="single"/>
              </w:rPr>
              <w:t xml:space="preserve">          </w:t>
            </w:r>
            <w:r>
              <w:rPr>
                <w:rFonts w:ascii="宋体" w:cs="宋体" w:eastAsia="宋体" w:hAnsi="宋体" w:hint="eastAsia"/>
                <w:sz w:val="24"/>
              </w:rPr>
              <w:t>元（大写：</w:t>
            </w:r>
            <w:r>
              <w:rPr>
                <w:rFonts w:ascii="宋体" w:cs="宋体" w:eastAsia="宋体" w:hAnsi="宋体" w:hint="eastAsia"/>
                <w:sz w:val="24"/>
                <w:u w:val="single"/>
              </w:rPr>
              <w:t xml:space="preserve">         </w:t>
            </w:r>
            <w:r>
              <w:rPr>
                <w:rFonts w:ascii="宋体" w:cs="宋体" w:eastAsia="宋体" w:hAnsi="宋体" w:hint="eastAsia"/>
                <w:sz w:val="24"/>
              </w:rPr>
              <w:t>）</w:t>
            </w:r>
          </w:p>
        </w:tc>
      </w:tr>
    </w:tbl>
    <w:p>
      <w:pPr>
        <w:pStyle w:val="style31"/>
        <w:pBdr>
          <w:bottom w:val="none" w:sz="0" w:space="0" w:color="auto"/>
        </w:pBdr>
        <w:tabs>
          <w:tab w:val="clear" w:pos="4153"/>
          <w:tab w:val="clear" w:pos="8306"/>
        </w:tabs>
        <w:snapToGrid/>
        <w:jc w:val="both"/>
        <w:rPr>
          <w:rFonts w:ascii="宋体" w:hAnsi="宋体"/>
          <w:sz w:val="24"/>
          <w:szCs w:val="24"/>
        </w:rPr>
      </w:pPr>
    </w:p>
    <w:p>
      <w:pPr>
        <w:pStyle w:val="style4106"/>
        <w:ind w:firstLine="0" w:firstLineChars="0"/>
        <w:jc w:val="left"/>
        <w:rPr>
          <w:rFonts w:eastAsia="宋体" w:hAnsi="宋体"/>
          <w:sz w:val="24"/>
          <w:szCs w:val="24"/>
        </w:rPr>
      </w:pPr>
      <w:r>
        <w:rPr>
          <w:rFonts w:eastAsia="宋体" w:hAnsi="宋体" w:hint="eastAsia"/>
          <w:sz w:val="24"/>
          <w:szCs w:val="24"/>
        </w:rPr>
        <w:t>备注：</w:t>
      </w:r>
    </w:p>
    <w:p>
      <w:pPr>
        <w:pStyle w:val="style4106"/>
        <w:ind w:firstLine="0" w:firstLineChars="0"/>
        <w:jc w:val="left"/>
        <w:rPr>
          <w:rFonts w:eastAsia="宋体" w:hAnsi="宋体"/>
          <w:sz w:val="24"/>
          <w:szCs w:val="24"/>
        </w:rPr>
      </w:pPr>
      <w:r>
        <w:rPr>
          <w:rFonts w:eastAsia="宋体" w:hAnsi="宋体" w:hint="eastAsia"/>
          <w:sz w:val="24"/>
          <w:szCs w:val="24"/>
        </w:rPr>
        <w:t>1.报价以包为单位填写投标总价即可；</w:t>
      </w:r>
    </w:p>
    <w:p>
      <w:pPr>
        <w:pStyle w:val="style4106"/>
        <w:ind w:firstLine="0" w:firstLineChars="0"/>
        <w:jc w:val="left"/>
        <w:rPr>
          <w:rFonts w:eastAsia="宋体" w:hAnsi="宋体"/>
          <w:sz w:val="24"/>
          <w:szCs w:val="24"/>
        </w:rPr>
      </w:pPr>
      <w:r>
        <w:rPr>
          <w:rFonts w:eastAsia="宋体" w:hAnsi="宋体" w:hint="eastAsia"/>
          <w:sz w:val="24"/>
          <w:szCs w:val="24"/>
        </w:rPr>
        <w:t>2.此报价包含：完成各包所描述服务内容的所有费用；</w:t>
      </w:r>
    </w:p>
    <w:p>
      <w:pPr>
        <w:pStyle w:val="style4106"/>
        <w:ind w:firstLine="0" w:firstLineChars="0"/>
        <w:jc w:val="left"/>
        <w:rPr>
          <w:rFonts w:eastAsia="宋体" w:hAnsi="宋体"/>
          <w:sz w:val="24"/>
          <w:szCs w:val="24"/>
        </w:rPr>
      </w:pPr>
      <w:r>
        <w:rPr>
          <w:rFonts w:eastAsia="宋体" w:hAnsi="宋体" w:hint="eastAsia"/>
          <w:sz w:val="24"/>
          <w:szCs w:val="24"/>
        </w:rPr>
        <w:t>3.此表需要供应商单独盖章。</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sectPr>
          <w:pgSz w:w="11906" w:h="16838" w:orient="portrait"/>
          <w:pgMar w:top="1440" w:right="1800" w:bottom="1440" w:left="1800" w:header="851" w:footer="992" w:gutter="0"/>
          <w:cols w:space="425" w:num="1"/>
          <w:docGrid w:type="lines" w:linePitch="312" w:charSpace="0"/>
        </w:sectPr>
      </w:pPr>
    </w:p>
    <w:p>
      <w:pPr>
        <w:pStyle w:val="style0"/>
        <w:rPr>
          <w:rStyle w:val="style87"/>
          <w:sz w:val="32"/>
          <w:szCs w:val="32"/>
        </w:rPr>
      </w:pPr>
      <w:r>
        <w:rPr>
          <w:rFonts w:ascii="宋体" w:cs="宋体" w:eastAsia="宋体" w:hAnsi="宋体" w:hint="eastAsia"/>
          <w:b/>
          <w:bCs/>
          <w:sz w:val="32"/>
          <w:szCs w:val="28"/>
        </w:rPr>
        <w:t>格式1-12：</w:t>
      </w:r>
    </w:p>
    <w:p>
      <w:pPr>
        <w:pStyle w:val="style3"/>
        <w:jc w:val="center"/>
        <w:rPr/>
      </w:pPr>
      <w:r>
        <w:rPr>
          <w:rFonts w:hint="eastAsia"/>
        </w:rPr>
        <w:t>十一、供应商基本情况表</w:t>
      </w:r>
    </w:p>
    <w:p>
      <w:pPr>
        <w:pStyle w:val="style66"/>
        <w:rPr>
          <w:rFonts w:ascii="宋体" w:hAnsi="宋体"/>
        </w:rPr>
      </w:pPr>
      <w:r>
        <w:rPr>
          <w:rFonts w:ascii="宋体" w:hAnsi="宋体" w:hint="eastAsia"/>
        </w:rPr>
        <w:t>项目名称及包号：                                        项目编号：</w:t>
      </w:r>
    </w:p>
    <w:tbl>
      <w:tblPr>
        <w:tblStyle w:val="style105"/>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900"/>
        <w:gridCol w:w="360"/>
        <w:gridCol w:w="1260"/>
      </w:tblGrid>
      <w:tr>
        <w:trPr>
          <w:trHeight w:val="610"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供应商名称</w:t>
            </w:r>
          </w:p>
        </w:tc>
        <w:tc>
          <w:tcPr>
            <w:tcW w:w="7560" w:type="dxa"/>
            <w:gridSpan w:val="10"/>
            <w:tcBorders/>
            <w:vAlign w:val="center"/>
          </w:tcPr>
          <w:p>
            <w:pPr>
              <w:pStyle w:val="style0"/>
              <w:rPr>
                <w:rFonts w:ascii="宋体" w:cs="Arial" w:hAnsi="宋体"/>
                <w:bCs/>
                <w:szCs w:val="21"/>
              </w:rPr>
            </w:pPr>
          </w:p>
        </w:tc>
      </w:tr>
      <w:tr>
        <w:tblPrEx/>
        <w:trPr>
          <w:trHeight w:val="618"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注册地址</w:t>
            </w:r>
          </w:p>
        </w:tc>
        <w:tc>
          <w:tcPr>
            <w:tcW w:w="4680" w:type="dxa"/>
            <w:gridSpan w:val="6"/>
            <w:tcBorders/>
            <w:vAlign w:val="center"/>
          </w:tcPr>
          <w:p>
            <w:pPr>
              <w:pStyle w:val="style0"/>
              <w:jc w:val="center"/>
              <w:rPr>
                <w:rFonts w:ascii="宋体" w:cs="Arial" w:hAnsi="宋体"/>
                <w:bCs/>
                <w:szCs w:val="21"/>
              </w:rPr>
            </w:pPr>
          </w:p>
        </w:tc>
        <w:tc>
          <w:tcPr>
            <w:tcW w:w="1260" w:type="dxa"/>
            <w:gridSpan w:val="2"/>
            <w:tcBorders/>
            <w:vAlign w:val="center"/>
          </w:tcPr>
          <w:p>
            <w:pPr>
              <w:pStyle w:val="style0"/>
              <w:jc w:val="center"/>
              <w:rPr>
                <w:rFonts w:ascii="宋体" w:cs="Arial" w:hAnsi="宋体"/>
                <w:bCs/>
                <w:szCs w:val="21"/>
              </w:rPr>
            </w:pPr>
            <w:r>
              <w:rPr>
                <w:rFonts w:ascii="宋体" w:cs="Arial" w:hAnsi="宋体" w:hint="eastAsia"/>
                <w:bCs/>
                <w:szCs w:val="21"/>
              </w:rPr>
              <w:t>邮政编码</w:t>
            </w:r>
          </w:p>
        </w:tc>
        <w:tc>
          <w:tcPr>
            <w:tcW w:w="1620" w:type="dxa"/>
            <w:gridSpan w:val="2"/>
            <w:tcBorders/>
            <w:vAlign w:val="center"/>
          </w:tcPr>
          <w:p>
            <w:pPr>
              <w:pStyle w:val="style0"/>
              <w:jc w:val="center"/>
              <w:rPr>
                <w:rFonts w:ascii="宋体" w:cs="Arial" w:hAnsi="宋体"/>
                <w:bCs/>
                <w:szCs w:val="21"/>
              </w:rPr>
            </w:pPr>
          </w:p>
        </w:tc>
      </w:tr>
      <w:tr>
        <w:tblPrEx/>
        <w:trPr>
          <w:trHeight w:val="612" w:hRule="atLeast"/>
          <w:jc w:val="center"/>
        </w:trPr>
        <w:tc>
          <w:tcPr>
            <w:tcW w:w="1620" w:type="dxa"/>
            <w:vMerge w:val="restart"/>
            <w:tcBorders/>
            <w:vAlign w:val="center"/>
          </w:tcPr>
          <w:p>
            <w:pPr>
              <w:pStyle w:val="style0"/>
              <w:jc w:val="center"/>
              <w:rPr>
                <w:rFonts w:ascii="宋体" w:cs="Arial" w:hAnsi="宋体"/>
                <w:bCs/>
                <w:szCs w:val="21"/>
              </w:rPr>
            </w:pPr>
            <w:r>
              <w:rPr>
                <w:rFonts w:ascii="宋体" w:cs="Arial" w:hAnsi="宋体" w:hint="eastAsia"/>
                <w:bCs/>
                <w:szCs w:val="21"/>
              </w:rPr>
              <w:t>联系方式</w:t>
            </w:r>
          </w:p>
        </w:tc>
        <w:tc>
          <w:tcPr>
            <w:tcW w:w="1080" w:type="dxa"/>
            <w:tcBorders/>
            <w:vAlign w:val="center"/>
          </w:tcPr>
          <w:p>
            <w:pPr>
              <w:pStyle w:val="style0"/>
              <w:jc w:val="center"/>
              <w:rPr>
                <w:rFonts w:ascii="宋体" w:cs="Arial" w:hAnsi="宋体"/>
                <w:bCs/>
                <w:szCs w:val="21"/>
              </w:rPr>
            </w:pPr>
            <w:r>
              <w:rPr>
                <w:rFonts w:ascii="宋体" w:cs="Arial" w:hAnsi="宋体" w:hint="eastAsia"/>
                <w:bCs/>
                <w:szCs w:val="21"/>
              </w:rPr>
              <w:t>联系人</w:t>
            </w:r>
          </w:p>
        </w:tc>
        <w:tc>
          <w:tcPr>
            <w:tcW w:w="3600" w:type="dxa"/>
            <w:gridSpan w:val="5"/>
            <w:tcBorders/>
            <w:vAlign w:val="center"/>
          </w:tcPr>
          <w:p>
            <w:pPr>
              <w:pStyle w:val="style0"/>
              <w:jc w:val="center"/>
              <w:rPr>
                <w:rFonts w:ascii="宋体" w:cs="Arial" w:hAnsi="宋体"/>
                <w:bCs/>
                <w:szCs w:val="21"/>
              </w:rPr>
            </w:pPr>
          </w:p>
        </w:tc>
        <w:tc>
          <w:tcPr>
            <w:tcW w:w="1260" w:type="dxa"/>
            <w:gridSpan w:val="2"/>
            <w:tcBorders/>
            <w:vAlign w:val="center"/>
          </w:tcPr>
          <w:p>
            <w:pPr>
              <w:pStyle w:val="style0"/>
              <w:jc w:val="center"/>
              <w:rPr>
                <w:rFonts w:ascii="宋体" w:cs="Arial" w:hAnsi="宋体"/>
                <w:bCs/>
                <w:szCs w:val="21"/>
              </w:rPr>
            </w:pPr>
            <w:r>
              <w:rPr>
                <w:rFonts w:ascii="宋体" w:cs="Arial" w:hAnsi="宋体" w:hint="eastAsia"/>
                <w:bCs/>
                <w:szCs w:val="21"/>
              </w:rPr>
              <w:t>联系电话</w:t>
            </w:r>
          </w:p>
        </w:tc>
        <w:tc>
          <w:tcPr>
            <w:tcW w:w="1620" w:type="dxa"/>
            <w:gridSpan w:val="2"/>
            <w:tcBorders/>
            <w:vAlign w:val="center"/>
          </w:tcPr>
          <w:p>
            <w:pPr>
              <w:pStyle w:val="style0"/>
              <w:jc w:val="center"/>
              <w:rPr>
                <w:rFonts w:ascii="宋体" w:cs="Arial" w:hAnsi="宋体"/>
                <w:bCs/>
                <w:szCs w:val="21"/>
              </w:rPr>
            </w:pPr>
          </w:p>
        </w:tc>
      </w:tr>
      <w:tr>
        <w:tblPrEx/>
        <w:trPr>
          <w:trHeight w:val="688" w:hRule="atLeast"/>
          <w:jc w:val="center"/>
        </w:trPr>
        <w:tc>
          <w:tcPr>
            <w:tcW w:w="1620" w:type="dxa"/>
            <w:vMerge w:val="continue"/>
            <w:tcBorders/>
            <w:vAlign w:val="center"/>
          </w:tcPr>
          <w:p>
            <w:pPr>
              <w:pStyle w:val="style0"/>
              <w:jc w:val="center"/>
              <w:rPr>
                <w:rFonts w:ascii="宋体" w:cs="Arial" w:hAnsi="宋体"/>
                <w:bCs/>
                <w:szCs w:val="21"/>
              </w:rPr>
            </w:pPr>
          </w:p>
        </w:tc>
        <w:tc>
          <w:tcPr>
            <w:tcW w:w="1080" w:type="dxa"/>
            <w:tcBorders/>
            <w:vAlign w:val="center"/>
          </w:tcPr>
          <w:p>
            <w:pPr>
              <w:pStyle w:val="style0"/>
              <w:jc w:val="center"/>
              <w:rPr>
                <w:rFonts w:ascii="宋体" w:cs="Arial" w:hAnsi="宋体"/>
                <w:bCs/>
                <w:szCs w:val="21"/>
              </w:rPr>
            </w:pPr>
            <w:r>
              <w:rPr>
                <w:rFonts w:ascii="宋体" w:cs="Arial" w:hAnsi="宋体" w:hint="eastAsia"/>
                <w:bCs/>
                <w:szCs w:val="21"/>
              </w:rPr>
              <w:t>传真</w:t>
            </w:r>
          </w:p>
        </w:tc>
        <w:tc>
          <w:tcPr>
            <w:tcW w:w="3600" w:type="dxa"/>
            <w:gridSpan w:val="5"/>
            <w:tcBorders/>
            <w:vAlign w:val="center"/>
          </w:tcPr>
          <w:p>
            <w:pPr>
              <w:pStyle w:val="style0"/>
              <w:jc w:val="center"/>
              <w:rPr>
                <w:rFonts w:ascii="宋体" w:cs="Arial" w:hAnsi="宋体"/>
                <w:bCs/>
                <w:szCs w:val="21"/>
              </w:rPr>
            </w:pPr>
          </w:p>
        </w:tc>
        <w:tc>
          <w:tcPr>
            <w:tcW w:w="1260" w:type="dxa"/>
            <w:gridSpan w:val="2"/>
            <w:tcBorders/>
            <w:vAlign w:val="center"/>
          </w:tcPr>
          <w:p>
            <w:pPr>
              <w:pStyle w:val="style0"/>
              <w:jc w:val="center"/>
              <w:rPr>
                <w:rFonts w:ascii="宋体" w:cs="Arial" w:hAnsi="宋体"/>
                <w:bCs/>
                <w:szCs w:val="21"/>
              </w:rPr>
            </w:pPr>
            <w:r>
              <w:rPr>
                <w:rFonts w:ascii="宋体" w:cs="Arial" w:hAnsi="宋体" w:hint="eastAsia"/>
                <w:bCs/>
                <w:szCs w:val="21"/>
              </w:rPr>
              <w:t>网址</w:t>
            </w:r>
          </w:p>
        </w:tc>
        <w:tc>
          <w:tcPr>
            <w:tcW w:w="1620" w:type="dxa"/>
            <w:gridSpan w:val="2"/>
            <w:tcBorders/>
            <w:vAlign w:val="center"/>
          </w:tcPr>
          <w:p>
            <w:pPr>
              <w:pStyle w:val="style0"/>
              <w:jc w:val="center"/>
              <w:rPr>
                <w:rFonts w:ascii="宋体" w:cs="Arial" w:hAnsi="宋体"/>
                <w:bCs/>
                <w:szCs w:val="21"/>
              </w:rPr>
            </w:pPr>
          </w:p>
        </w:tc>
      </w:tr>
      <w:tr>
        <w:tblPrEx/>
        <w:trPr>
          <w:trHeight w:val="545"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组织结构</w:t>
            </w:r>
          </w:p>
        </w:tc>
        <w:tc>
          <w:tcPr>
            <w:tcW w:w="7560" w:type="dxa"/>
            <w:gridSpan w:val="10"/>
            <w:tcBorders/>
            <w:vAlign w:val="center"/>
          </w:tcPr>
          <w:p>
            <w:pPr>
              <w:pStyle w:val="style0"/>
              <w:jc w:val="center"/>
              <w:rPr>
                <w:rFonts w:ascii="宋体" w:cs="Arial" w:hAnsi="宋体"/>
                <w:bCs/>
                <w:szCs w:val="21"/>
              </w:rPr>
            </w:pPr>
          </w:p>
        </w:tc>
      </w:tr>
      <w:tr>
        <w:tblPrEx/>
        <w:trPr>
          <w:trHeight w:val="453"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法定代表人</w:t>
            </w:r>
          </w:p>
        </w:tc>
        <w:tc>
          <w:tcPr>
            <w:tcW w:w="1260" w:type="dxa"/>
            <w:gridSpan w:val="2"/>
            <w:tcBorders/>
            <w:vAlign w:val="center"/>
          </w:tcPr>
          <w:p>
            <w:pPr>
              <w:pStyle w:val="style0"/>
              <w:jc w:val="center"/>
              <w:rPr>
                <w:rFonts w:ascii="宋体" w:cs="Arial" w:hAnsi="宋体"/>
                <w:bCs/>
                <w:szCs w:val="21"/>
              </w:rPr>
            </w:pPr>
            <w:r>
              <w:rPr>
                <w:rFonts w:ascii="宋体" w:cs="Arial" w:hAnsi="宋体" w:hint="eastAsia"/>
                <w:bCs/>
                <w:szCs w:val="21"/>
              </w:rPr>
              <w:t>姓名</w:t>
            </w:r>
          </w:p>
        </w:tc>
        <w:tc>
          <w:tcPr>
            <w:tcW w:w="1260" w:type="dxa"/>
            <w:tcBorders/>
            <w:vAlign w:val="center"/>
          </w:tcPr>
          <w:p>
            <w:pPr>
              <w:pStyle w:val="style0"/>
              <w:jc w:val="center"/>
              <w:rPr>
                <w:rFonts w:ascii="宋体" w:cs="Arial" w:hAnsi="宋体"/>
                <w:bCs/>
                <w:szCs w:val="21"/>
              </w:rPr>
            </w:pPr>
          </w:p>
        </w:tc>
        <w:tc>
          <w:tcPr>
            <w:tcW w:w="1260" w:type="dxa"/>
            <w:tcBorders/>
            <w:vAlign w:val="center"/>
          </w:tcPr>
          <w:p>
            <w:pPr>
              <w:pStyle w:val="style0"/>
              <w:jc w:val="center"/>
              <w:rPr>
                <w:rFonts w:ascii="宋体" w:cs="Arial" w:hAnsi="宋体"/>
                <w:bCs/>
                <w:szCs w:val="21"/>
              </w:rPr>
            </w:pPr>
            <w:r>
              <w:rPr>
                <w:rFonts w:ascii="宋体" w:cs="Arial" w:hAnsi="宋体" w:hint="eastAsia"/>
                <w:bCs/>
                <w:szCs w:val="21"/>
              </w:rPr>
              <w:t>技术职称</w:t>
            </w:r>
          </w:p>
        </w:tc>
        <w:tc>
          <w:tcPr>
            <w:tcW w:w="1260" w:type="dxa"/>
            <w:gridSpan w:val="3"/>
            <w:tcBorders/>
            <w:vAlign w:val="center"/>
          </w:tcPr>
          <w:p>
            <w:pPr>
              <w:pStyle w:val="style0"/>
              <w:jc w:val="center"/>
              <w:rPr>
                <w:rFonts w:ascii="宋体" w:cs="Arial" w:hAnsi="宋体"/>
                <w:bCs/>
                <w:szCs w:val="21"/>
              </w:rPr>
            </w:pPr>
          </w:p>
        </w:tc>
        <w:tc>
          <w:tcPr>
            <w:tcW w:w="1260" w:type="dxa"/>
            <w:gridSpan w:val="2"/>
            <w:tcBorders/>
            <w:vAlign w:val="center"/>
          </w:tcPr>
          <w:p>
            <w:pPr>
              <w:pStyle w:val="style0"/>
              <w:jc w:val="center"/>
              <w:rPr>
                <w:rFonts w:ascii="宋体" w:cs="Arial" w:hAnsi="宋体"/>
                <w:bCs/>
                <w:szCs w:val="21"/>
              </w:rPr>
            </w:pPr>
            <w:r>
              <w:rPr>
                <w:rFonts w:ascii="宋体" w:cs="Arial" w:hAnsi="宋体" w:hint="eastAsia"/>
                <w:bCs/>
                <w:szCs w:val="21"/>
              </w:rPr>
              <w:t>联系电话</w:t>
            </w:r>
          </w:p>
        </w:tc>
        <w:tc>
          <w:tcPr>
            <w:tcW w:w="1260" w:type="dxa"/>
            <w:tcBorders/>
            <w:vAlign w:val="center"/>
          </w:tcPr>
          <w:p>
            <w:pPr>
              <w:pStyle w:val="style0"/>
              <w:jc w:val="center"/>
              <w:rPr>
                <w:rFonts w:ascii="宋体" w:cs="Arial" w:hAnsi="宋体"/>
                <w:bCs/>
                <w:szCs w:val="21"/>
              </w:rPr>
            </w:pPr>
          </w:p>
        </w:tc>
      </w:tr>
      <w:tr>
        <w:tblPrEx/>
        <w:trPr>
          <w:trHeight w:val="458"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技术负责人</w:t>
            </w:r>
          </w:p>
        </w:tc>
        <w:tc>
          <w:tcPr>
            <w:tcW w:w="1260" w:type="dxa"/>
            <w:gridSpan w:val="2"/>
            <w:tcBorders/>
            <w:vAlign w:val="center"/>
          </w:tcPr>
          <w:p>
            <w:pPr>
              <w:pStyle w:val="style0"/>
              <w:jc w:val="center"/>
              <w:rPr>
                <w:rFonts w:ascii="宋体" w:cs="Arial" w:hAnsi="宋体"/>
                <w:bCs/>
                <w:szCs w:val="21"/>
              </w:rPr>
            </w:pPr>
            <w:r>
              <w:rPr>
                <w:rFonts w:ascii="宋体" w:cs="Arial" w:hAnsi="宋体" w:hint="eastAsia"/>
                <w:bCs/>
                <w:szCs w:val="21"/>
              </w:rPr>
              <w:t>姓名</w:t>
            </w:r>
          </w:p>
        </w:tc>
        <w:tc>
          <w:tcPr>
            <w:tcW w:w="1260" w:type="dxa"/>
            <w:tcBorders/>
            <w:vAlign w:val="center"/>
          </w:tcPr>
          <w:p>
            <w:pPr>
              <w:pStyle w:val="style0"/>
              <w:jc w:val="center"/>
              <w:rPr>
                <w:rFonts w:ascii="宋体" w:cs="Arial" w:hAnsi="宋体"/>
                <w:bCs/>
                <w:szCs w:val="21"/>
              </w:rPr>
            </w:pPr>
          </w:p>
        </w:tc>
        <w:tc>
          <w:tcPr>
            <w:tcW w:w="1260" w:type="dxa"/>
            <w:tcBorders/>
            <w:vAlign w:val="center"/>
          </w:tcPr>
          <w:p>
            <w:pPr>
              <w:pStyle w:val="style0"/>
              <w:jc w:val="center"/>
              <w:rPr>
                <w:rFonts w:ascii="宋体" w:cs="Arial" w:hAnsi="宋体"/>
                <w:bCs/>
                <w:szCs w:val="21"/>
              </w:rPr>
            </w:pPr>
            <w:r>
              <w:rPr>
                <w:rFonts w:ascii="宋体" w:cs="Arial" w:hAnsi="宋体" w:hint="eastAsia"/>
                <w:bCs/>
                <w:szCs w:val="21"/>
              </w:rPr>
              <w:t>技术职称</w:t>
            </w:r>
          </w:p>
        </w:tc>
        <w:tc>
          <w:tcPr>
            <w:tcW w:w="1260" w:type="dxa"/>
            <w:gridSpan w:val="3"/>
            <w:tcBorders/>
            <w:vAlign w:val="center"/>
          </w:tcPr>
          <w:p>
            <w:pPr>
              <w:pStyle w:val="style0"/>
              <w:jc w:val="center"/>
              <w:rPr>
                <w:rFonts w:ascii="宋体" w:cs="Arial" w:hAnsi="宋体"/>
                <w:bCs/>
                <w:szCs w:val="21"/>
              </w:rPr>
            </w:pPr>
          </w:p>
        </w:tc>
        <w:tc>
          <w:tcPr>
            <w:tcW w:w="1260" w:type="dxa"/>
            <w:gridSpan w:val="2"/>
            <w:tcBorders/>
            <w:vAlign w:val="center"/>
          </w:tcPr>
          <w:p>
            <w:pPr>
              <w:pStyle w:val="style0"/>
              <w:jc w:val="center"/>
              <w:rPr>
                <w:rFonts w:ascii="宋体" w:cs="Arial" w:hAnsi="宋体"/>
                <w:bCs/>
                <w:szCs w:val="21"/>
              </w:rPr>
            </w:pPr>
            <w:r>
              <w:rPr>
                <w:rFonts w:ascii="宋体" w:cs="Arial" w:hAnsi="宋体" w:hint="eastAsia"/>
                <w:bCs/>
                <w:szCs w:val="21"/>
              </w:rPr>
              <w:t>联系电话</w:t>
            </w:r>
          </w:p>
        </w:tc>
        <w:tc>
          <w:tcPr>
            <w:tcW w:w="1260" w:type="dxa"/>
            <w:tcBorders/>
            <w:vAlign w:val="center"/>
          </w:tcPr>
          <w:p>
            <w:pPr>
              <w:pStyle w:val="style0"/>
              <w:jc w:val="center"/>
              <w:rPr>
                <w:rFonts w:ascii="宋体" w:cs="Arial" w:hAnsi="宋体"/>
                <w:bCs/>
                <w:szCs w:val="21"/>
              </w:rPr>
            </w:pPr>
          </w:p>
        </w:tc>
      </w:tr>
      <w:tr>
        <w:tblPrEx/>
        <w:trPr>
          <w:trHeight w:val="450"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成立时间</w:t>
            </w:r>
          </w:p>
        </w:tc>
        <w:tc>
          <w:tcPr>
            <w:tcW w:w="2520" w:type="dxa"/>
            <w:gridSpan w:val="3"/>
            <w:tcBorders/>
            <w:vAlign w:val="center"/>
          </w:tcPr>
          <w:p>
            <w:pPr>
              <w:pStyle w:val="style0"/>
              <w:jc w:val="center"/>
              <w:rPr>
                <w:rFonts w:ascii="宋体" w:cs="Arial" w:hAnsi="宋体"/>
                <w:bCs/>
                <w:szCs w:val="21"/>
              </w:rPr>
            </w:pPr>
          </w:p>
        </w:tc>
        <w:tc>
          <w:tcPr>
            <w:tcW w:w="5040" w:type="dxa"/>
            <w:gridSpan w:val="7"/>
            <w:tcBorders/>
            <w:vAlign w:val="center"/>
          </w:tcPr>
          <w:p>
            <w:pPr>
              <w:pStyle w:val="style0"/>
              <w:jc w:val="center"/>
              <w:rPr>
                <w:rFonts w:ascii="宋体" w:cs="Arial" w:hAnsi="宋体"/>
                <w:bCs/>
                <w:szCs w:val="21"/>
              </w:rPr>
            </w:pPr>
            <w:r>
              <w:rPr>
                <w:rFonts w:ascii="宋体" w:cs="Arial" w:hAnsi="宋体" w:hint="eastAsia"/>
                <w:bCs/>
                <w:szCs w:val="21"/>
              </w:rPr>
              <w:t>员工总人数：</w:t>
            </w:r>
          </w:p>
        </w:tc>
      </w:tr>
      <w:tr>
        <w:tblPrEx/>
        <w:trPr>
          <w:trHeight w:val="456"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企业资质等级</w:t>
            </w:r>
          </w:p>
        </w:tc>
        <w:tc>
          <w:tcPr>
            <w:tcW w:w="2520" w:type="dxa"/>
            <w:gridSpan w:val="3"/>
            <w:tcBorders/>
            <w:vAlign w:val="center"/>
          </w:tcPr>
          <w:p>
            <w:pPr>
              <w:pStyle w:val="style0"/>
              <w:jc w:val="center"/>
              <w:rPr>
                <w:rFonts w:ascii="宋体" w:cs="Arial" w:hAnsi="宋体"/>
                <w:bCs/>
                <w:szCs w:val="21"/>
              </w:rPr>
            </w:pPr>
          </w:p>
        </w:tc>
        <w:tc>
          <w:tcPr>
            <w:tcW w:w="1680" w:type="dxa"/>
            <w:gridSpan w:val="2"/>
            <w:vMerge w:val="restart"/>
            <w:tcBorders/>
            <w:vAlign w:val="center"/>
          </w:tcPr>
          <w:p>
            <w:pPr>
              <w:pStyle w:val="style0"/>
              <w:jc w:val="center"/>
              <w:rPr>
                <w:rFonts w:ascii="宋体" w:cs="Arial" w:hAnsi="宋体"/>
                <w:bCs/>
                <w:szCs w:val="21"/>
              </w:rPr>
            </w:pPr>
            <w:r>
              <w:rPr>
                <w:rFonts w:ascii="宋体" w:cs="Arial" w:hAnsi="宋体" w:hint="eastAsia"/>
                <w:bCs/>
                <w:szCs w:val="21"/>
              </w:rPr>
              <w:t>其中</w:t>
            </w:r>
          </w:p>
        </w:tc>
        <w:tc>
          <w:tcPr>
            <w:tcW w:w="3360" w:type="dxa"/>
            <w:gridSpan w:val="5"/>
            <w:vMerge w:val="restart"/>
            <w:tcBorders/>
            <w:vAlign w:val="center"/>
          </w:tcPr>
          <w:p>
            <w:pPr>
              <w:pStyle w:val="style0"/>
              <w:jc w:val="center"/>
              <w:rPr>
                <w:rFonts w:ascii="宋体" w:cs="Arial" w:hAnsi="宋体"/>
                <w:bCs/>
                <w:szCs w:val="21"/>
              </w:rPr>
            </w:pPr>
          </w:p>
        </w:tc>
      </w:tr>
      <w:tr>
        <w:tblPrEx/>
        <w:trPr>
          <w:trHeight w:val="463"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营业执照</w:t>
            </w:r>
            <w:r>
              <w:rPr>
                <w:rFonts w:hint="eastAsia"/>
              </w:rPr>
              <w:t>号</w:t>
            </w:r>
          </w:p>
        </w:tc>
        <w:tc>
          <w:tcPr>
            <w:tcW w:w="2520" w:type="dxa"/>
            <w:gridSpan w:val="3"/>
            <w:tcBorders/>
            <w:vAlign w:val="center"/>
          </w:tcPr>
          <w:p>
            <w:pPr>
              <w:pStyle w:val="style0"/>
              <w:jc w:val="center"/>
              <w:rPr>
                <w:rFonts w:ascii="宋体" w:cs="Arial" w:hAnsi="宋体"/>
                <w:bCs/>
                <w:szCs w:val="21"/>
              </w:rPr>
            </w:pPr>
          </w:p>
        </w:tc>
        <w:tc>
          <w:tcPr>
            <w:tcW w:w="1680" w:type="dxa"/>
            <w:gridSpan w:val="2"/>
            <w:vMerge w:val="continue"/>
            <w:tcBorders/>
            <w:vAlign w:val="center"/>
          </w:tcPr>
          <w:p>
            <w:pPr>
              <w:pStyle w:val="style0"/>
              <w:jc w:val="center"/>
              <w:rPr>
                <w:rFonts w:ascii="宋体" w:cs="Arial" w:hAnsi="宋体"/>
                <w:bCs/>
                <w:szCs w:val="21"/>
              </w:rPr>
            </w:pPr>
          </w:p>
        </w:tc>
        <w:tc>
          <w:tcPr>
            <w:tcW w:w="3360" w:type="dxa"/>
            <w:gridSpan w:val="5"/>
            <w:vMerge w:val="continue"/>
            <w:tcBorders/>
            <w:vAlign w:val="center"/>
          </w:tcPr>
          <w:p>
            <w:pPr>
              <w:pStyle w:val="style0"/>
              <w:jc w:val="center"/>
              <w:rPr>
                <w:rFonts w:ascii="宋体" w:cs="Arial" w:hAnsi="宋体"/>
                <w:bCs/>
                <w:szCs w:val="21"/>
              </w:rPr>
            </w:pPr>
          </w:p>
        </w:tc>
      </w:tr>
      <w:tr>
        <w:tblPrEx/>
        <w:trPr>
          <w:trHeight w:val="441"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注册资金</w:t>
            </w:r>
          </w:p>
        </w:tc>
        <w:tc>
          <w:tcPr>
            <w:tcW w:w="2520" w:type="dxa"/>
            <w:gridSpan w:val="3"/>
            <w:tcBorders/>
            <w:vAlign w:val="center"/>
          </w:tcPr>
          <w:p>
            <w:pPr>
              <w:pStyle w:val="style0"/>
              <w:jc w:val="center"/>
              <w:rPr>
                <w:rFonts w:ascii="宋体" w:cs="Arial" w:hAnsi="宋体"/>
                <w:bCs/>
                <w:szCs w:val="21"/>
              </w:rPr>
            </w:pPr>
          </w:p>
        </w:tc>
        <w:tc>
          <w:tcPr>
            <w:tcW w:w="1680" w:type="dxa"/>
            <w:gridSpan w:val="2"/>
            <w:vMerge w:val="continue"/>
            <w:tcBorders/>
            <w:vAlign w:val="center"/>
          </w:tcPr>
          <w:p>
            <w:pPr>
              <w:pStyle w:val="style0"/>
              <w:jc w:val="center"/>
              <w:rPr>
                <w:rFonts w:ascii="宋体" w:cs="Arial" w:hAnsi="宋体"/>
                <w:bCs/>
                <w:szCs w:val="21"/>
              </w:rPr>
            </w:pPr>
          </w:p>
        </w:tc>
        <w:tc>
          <w:tcPr>
            <w:tcW w:w="3360" w:type="dxa"/>
            <w:gridSpan w:val="5"/>
            <w:vMerge w:val="continue"/>
            <w:tcBorders/>
            <w:vAlign w:val="center"/>
          </w:tcPr>
          <w:p>
            <w:pPr>
              <w:pStyle w:val="style0"/>
              <w:jc w:val="center"/>
              <w:rPr>
                <w:rFonts w:ascii="宋体" w:cs="Arial" w:hAnsi="宋体"/>
                <w:bCs/>
                <w:szCs w:val="21"/>
              </w:rPr>
            </w:pPr>
          </w:p>
        </w:tc>
      </w:tr>
      <w:tr>
        <w:tblPrEx/>
        <w:trPr>
          <w:trHeight w:val="1704"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经营范围</w:t>
            </w:r>
          </w:p>
        </w:tc>
        <w:tc>
          <w:tcPr>
            <w:tcW w:w="7560" w:type="dxa"/>
            <w:gridSpan w:val="10"/>
            <w:tcBorders/>
            <w:vAlign w:val="center"/>
          </w:tcPr>
          <w:p>
            <w:pPr>
              <w:pStyle w:val="style0"/>
              <w:jc w:val="center"/>
              <w:rPr>
                <w:rFonts w:ascii="宋体" w:cs="Arial" w:hAnsi="宋体"/>
                <w:bCs/>
                <w:szCs w:val="21"/>
              </w:rPr>
            </w:pPr>
          </w:p>
        </w:tc>
      </w:tr>
      <w:tr>
        <w:tblPrEx/>
        <w:trPr>
          <w:trHeight w:val="717" w:hRule="atLeast"/>
          <w:jc w:val="center"/>
        </w:trPr>
        <w:tc>
          <w:tcPr>
            <w:tcW w:w="1620" w:type="dxa"/>
            <w:tcBorders/>
            <w:vAlign w:val="center"/>
          </w:tcPr>
          <w:p>
            <w:pPr>
              <w:pStyle w:val="style0"/>
              <w:jc w:val="center"/>
              <w:rPr>
                <w:rFonts w:ascii="宋体" w:cs="Arial" w:hAnsi="宋体"/>
                <w:bCs/>
                <w:szCs w:val="21"/>
              </w:rPr>
            </w:pPr>
            <w:r>
              <w:rPr>
                <w:rFonts w:ascii="宋体" w:cs="Arial" w:hAnsi="宋体" w:hint="eastAsia"/>
                <w:bCs/>
                <w:szCs w:val="21"/>
              </w:rPr>
              <w:t>备注</w:t>
            </w:r>
          </w:p>
        </w:tc>
        <w:tc>
          <w:tcPr>
            <w:tcW w:w="7560" w:type="dxa"/>
            <w:gridSpan w:val="10"/>
            <w:tcBorders/>
            <w:vAlign w:val="center"/>
          </w:tcPr>
          <w:p>
            <w:pPr>
              <w:pStyle w:val="style0"/>
              <w:jc w:val="center"/>
              <w:rPr>
                <w:rFonts w:ascii="宋体" w:cs="Arial" w:hAnsi="宋体"/>
                <w:bCs/>
                <w:szCs w:val="21"/>
              </w:rPr>
            </w:pPr>
          </w:p>
        </w:tc>
      </w:tr>
    </w:tbl>
    <w:p>
      <w:pPr>
        <w:pStyle w:val="style0"/>
        <w:rPr>
          <w:sz w:val="24"/>
          <w:szCs w:val="28"/>
        </w:rPr>
      </w:pPr>
      <w:r>
        <w:rPr>
          <w:rFonts w:hint="eastAsia"/>
          <w:sz w:val="24"/>
          <w:szCs w:val="28"/>
        </w:rPr>
        <w:t>注：按照综合评分表提供相关证明材料。投标单位为总所的，分所数据不含在内；投标单位为分所的，总所数据不含在内。</w:t>
      </w:r>
    </w:p>
    <w:p>
      <w:pPr>
        <w:pStyle w:val="style0"/>
        <w:jc w:val="left"/>
        <w:rPr>
          <w:rFonts w:ascii="宋体" w:hAnsi="宋体"/>
          <w:sz w:val="24"/>
        </w:rPr>
      </w:pPr>
    </w:p>
    <w:p>
      <w:pPr>
        <w:pStyle w:val="style0"/>
        <w:ind w:firstLine="480" w:firstLineChars="200"/>
        <w:jc w:val="left"/>
        <w:rPr>
          <w:rFonts w:ascii="宋体" w:hAnsi="宋体"/>
          <w:sz w:val="24"/>
        </w:rPr>
      </w:pPr>
      <w:r>
        <w:rPr>
          <w:rFonts w:ascii="宋体" w:hAnsi="宋体" w:hint="eastAsia"/>
          <w:sz w:val="24"/>
        </w:rPr>
        <w:t>供应商名称：XXXX（盖单位公章）</w:t>
      </w:r>
    </w:p>
    <w:p>
      <w:pPr>
        <w:pStyle w:val="style0"/>
        <w:ind w:firstLine="480" w:firstLineChars="200"/>
        <w:jc w:val="left"/>
        <w:rPr>
          <w:rFonts w:ascii="宋体" w:hAnsi="宋体"/>
          <w:sz w:val="24"/>
        </w:rPr>
      </w:pPr>
      <w:r>
        <w:rPr>
          <w:rFonts w:ascii="宋体" w:hAnsi="宋体" w:hint="eastAsia"/>
          <w:sz w:val="24"/>
        </w:rPr>
        <w:t>法定代表人或授权代表（签字）：XXXX</w:t>
      </w:r>
    </w:p>
    <w:p>
      <w:pPr>
        <w:pStyle w:val="style0"/>
        <w:ind w:firstLine="480" w:firstLineChars="200"/>
        <w:jc w:val="left"/>
        <w:rPr>
          <w:rStyle w:val="style87"/>
          <w:sz w:val="32"/>
          <w:szCs w:val="32"/>
        </w:rPr>
      </w:pPr>
      <w:r>
        <w:rPr>
          <w:rFonts w:ascii="宋体" w:hAnsi="宋体" w:hint="eastAsia"/>
          <w:sz w:val="24"/>
        </w:rPr>
        <w:t>日期： XXXX</w:t>
      </w:r>
    </w:p>
    <w:p>
      <w:pPr>
        <w:pStyle w:val="style0"/>
        <w:rPr>
          <w:rStyle w:val="style87"/>
          <w:sz w:val="32"/>
          <w:szCs w:val="32"/>
        </w:rPr>
      </w:pPr>
      <w:r>
        <w:rPr>
          <w:rFonts w:ascii="宋体" w:cs="宋体" w:eastAsia="宋体" w:hAnsi="宋体" w:hint="eastAsia"/>
          <w:b/>
          <w:bCs/>
          <w:sz w:val="32"/>
          <w:szCs w:val="28"/>
        </w:rPr>
        <w:t>格式1-13：</w:t>
      </w:r>
    </w:p>
    <w:bookmarkStart w:id="29" w:name="_Toc12984502"/>
    <w:p>
      <w:pPr>
        <w:pStyle w:val="style3"/>
        <w:jc w:val="center"/>
        <w:rPr>
          <w:rFonts w:ascii="宋体" w:cs="宋体" w:hAnsi="宋体"/>
        </w:rPr>
      </w:pPr>
      <w:r>
        <w:rPr>
          <w:rFonts w:ascii="宋体" w:cs="宋体" w:hAnsi="宋体" w:hint="eastAsia"/>
        </w:rPr>
        <w:t>十二、技术、服务、商务应答表</w:t>
      </w:r>
      <w:bookmarkEnd w:id="29"/>
    </w:p>
    <w:p>
      <w:pPr>
        <w:pStyle w:val="style31"/>
        <w:pBdr>
          <w:bottom w:val="none" w:sz="0" w:space="0" w:color="auto"/>
        </w:pBdr>
        <w:tabs>
          <w:tab w:val="clear" w:pos="4153"/>
          <w:tab w:val="clear" w:pos="8306"/>
        </w:tabs>
        <w:snapToGrid/>
        <w:jc w:val="both"/>
        <w:rPr>
          <w:rFonts w:ascii="宋体" w:cs="宋体" w:eastAsia="宋体" w:hAnsi="宋体"/>
          <w:sz w:val="24"/>
          <w:szCs w:val="24"/>
        </w:rPr>
      </w:pPr>
      <w:r>
        <w:rPr>
          <w:rFonts w:ascii="宋体" w:cs="宋体" w:eastAsia="宋体" w:hAnsi="宋体" w:hint="eastAsia"/>
          <w:sz w:val="24"/>
          <w:szCs w:val="24"/>
        </w:rPr>
        <w:t>项目名称：                                   项目编号：</w:t>
      </w:r>
    </w:p>
    <w:tbl>
      <w:tblPr>
        <w:tblStyle w:val="style105"/>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6"/>
        <w:gridCol w:w="2795"/>
        <w:gridCol w:w="2795"/>
        <w:gridCol w:w="2795"/>
      </w:tblGrid>
      <w:tr>
        <w:trPr>
          <w:trHeight w:val="606" w:hRule="atLeast"/>
          <w:jc w:val="center"/>
        </w:trPr>
        <w:tc>
          <w:tcPr>
            <w:tcW w:w="956" w:type="dxa"/>
            <w:tcBorders/>
            <w:vAlign w:val="center"/>
          </w:tcPr>
          <w:p>
            <w:pPr>
              <w:pStyle w:val="style0"/>
              <w:jc w:val="center"/>
              <w:rPr>
                <w:rFonts w:ascii="宋体" w:cs="宋体" w:eastAsia="宋体" w:hAnsi="宋体"/>
                <w:sz w:val="24"/>
              </w:rPr>
            </w:pPr>
            <w:r>
              <w:rPr>
                <w:rFonts w:ascii="宋体" w:cs="宋体" w:eastAsia="宋体" w:hAnsi="宋体" w:hint="eastAsia"/>
                <w:sz w:val="24"/>
              </w:rPr>
              <w:t>序号</w:t>
            </w:r>
          </w:p>
        </w:tc>
        <w:tc>
          <w:tcPr>
            <w:tcW w:w="2795" w:type="dxa"/>
            <w:tcBorders/>
            <w:vAlign w:val="center"/>
          </w:tcPr>
          <w:p>
            <w:pPr>
              <w:pStyle w:val="style0"/>
              <w:jc w:val="center"/>
              <w:rPr>
                <w:rFonts w:ascii="宋体" w:cs="宋体" w:eastAsia="宋体" w:hAnsi="宋体"/>
                <w:sz w:val="24"/>
              </w:rPr>
            </w:pPr>
            <w:r>
              <w:rPr>
                <w:rFonts w:ascii="宋体" w:cs="宋体" w:eastAsia="宋体" w:hAnsi="宋体" w:hint="eastAsia"/>
                <w:sz w:val="24"/>
              </w:rPr>
              <w:t>包号</w:t>
            </w:r>
          </w:p>
        </w:tc>
        <w:tc>
          <w:tcPr>
            <w:tcW w:w="2795" w:type="dxa"/>
            <w:tcBorders/>
            <w:vAlign w:val="center"/>
          </w:tcPr>
          <w:p>
            <w:pPr>
              <w:pStyle w:val="style0"/>
              <w:jc w:val="center"/>
              <w:rPr>
                <w:rFonts w:ascii="宋体" w:cs="宋体" w:eastAsia="宋体" w:hAnsi="宋体"/>
                <w:sz w:val="24"/>
              </w:rPr>
            </w:pPr>
            <w:r>
              <w:rPr>
                <w:rFonts w:ascii="宋体" w:cs="宋体" w:eastAsia="宋体" w:hAnsi="宋体" w:hint="eastAsia"/>
                <w:sz w:val="24"/>
              </w:rPr>
              <w:t>采购文件要求</w:t>
            </w:r>
          </w:p>
        </w:tc>
        <w:tc>
          <w:tcPr>
            <w:tcW w:w="2795" w:type="dxa"/>
            <w:tcBorders/>
            <w:vAlign w:val="center"/>
          </w:tcPr>
          <w:p>
            <w:pPr>
              <w:pStyle w:val="style0"/>
              <w:jc w:val="center"/>
              <w:rPr>
                <w:rFonts w:ascii="宋体" w:cs="宋体" w:eastAsia="宋体" w:hAnsi="宋体"/>
                <w:sz w:val="24"/>
              </w:rPr>
            </w:pPr>
            <w:r>
              <w:rPr>
                <w:rFonts w:ascii="宋体" w:cs="宋体" w:eastAsia="宋体" w:hAnsi="宋体" w:hint="eastAsia"/>
                <w:sz w:val="24"/>
              </w:rPr>
              <w:t>投标文件响应</w:t>
            </w:r>
          </w:p>
        </w:tc>
      </w:tr>
      <w:tr>
        <w:tblPrEx/>
        <w:trPr>
          <w:trHeight w:val="1080" w:hRule="atLeast"/>
          <w:jc w:val="center"/>
        </w:trPr>
        <w:tc>
          <w:tcPr>
            <w:tcW w:w="956"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r>
      <w:tr>
        <w:tblPrEx/>
        <w:trPr>
          <w:trHeight w:val="1080" w:hRule="atLeast"/>
          <w:jc w:val="center"/>
        </w:trPr>
        <w:tc>
          <w:tcPr>
            <w:tcW w:w="956"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r>
      <w:tr>
        <w:tblPrEx/>
        <w:trPr>
          <w:trHeight w:val="1080" w:hRule="atLeast"/>
          <w:jc w:val="center"/>
        </w:trPr>
        <w:tc>
          <w:tcPr>
            <w:tcW w:w="956"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r>
      <w:tr>
        <w:tblPrEx/>
        <w:trPr>
          <w:trHeight w:val="1080" w:hRule="atLeast"/>
          <w:jc w:val="center"/>
        </w:trPr>
        <w:tc>
          <w:tcPr>
            <w:tcW w:w="956"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c>
          <w:tcPr>
            <w:tcW w:w="2795" w:type="dxa"/>
            <w:tcBorders/>
          </w:tcPr>
          <w:p>
            <w:pPr>
              <w:pStyle w:val="style0"/>
              <w:jc w:val="center"/>
              <w:rPr>
                <w:rFonts w:ascii="宋体" w:cs="宋体" w:eastAsia="宋体" w:hAnsi="宋体"/>
                <w:sz w:val="24"/>
              </w:rPr>
            </w:pPr>
          </w:p>
        </w:tc>
      </w:tr>
    </w:tbl>
    <w:p>
      <w:pPr>
        <w:pStyle w:val="style0"/>
        <w:ind w:firstLine="482" w:firstLineChars="200"/>
        <w:rPr>
          <w:rFonts w:ascii="宋体" w:cs="宋体" w:eastAsia="宋体" w:hAnsi="宋体"/>
          <w:b/>
          <w:sz w:val="24"/>
        </w:rPr>
      </w:pPr>
    </w:p>
    <w:p>
      <w:pPr>
        <w:pStyle w:val="style0"/>
        <w:ind w:firstLine="480" w:firstLineChars="200"/>
        <w:rPr>
          <w:rFonts w:ascii="宋体" w:cs="宋体" w:eastAsia="宋体" w:hAnsi="宋体"/>
          <w:b/>
          <w:sz w:val="24"/>
        </w:rPr>
      </w:pPr>
      <w:r>
        <w:rPr>
          <w:rFonts w:ascii="宋体" w:cs="宋体" w:eastAsia="宋体" w:hAnsi="宋体" w:hint="eastAsia"/>
          <w:sz w:val="24"/>
        </w:rPr>
        <w:t>注：供应商需将招标文件中的技术、服务、商务要求全部列入并逐条响应，供应商必须据实填写，不得虚假响应，虚假响应的，其投标文件无效并按规定追究其相关责任。</w:t>
      </w:r>
    </w:p>
    <w:p>
      <w:pPr>
        <w:pStyle w:val="style0"/>
        <w:adjustRightInd w:val="false"/>
        <w:spacing w:lineRule="exact" w:line="400"/>
        <w:ind w:firstLine="480" w:firstLineChars="200"/>
        <w:jc w:val="left"/>
        <w:rPr>
          <w:rFonts w:ascii="宋体" w:cs="宋体" w:eastAsia="宋体" w:hAnsi="宋体"/>
          <w:sz w:val="24"/>
        </w:rPr>
      </w:pPr>
    </w:p>
    <w:p>
      <w:pPr>
        <w:pStyle w:val="style0"/>
        <w:adjustRightInd w:val="false"/>
        <w:spacing w:lineRule="exact" w:line="400"/>
        <w:ind w:firstLine="480" w:firstLineChars="200"/>
        <w:jc w:val="left"/>
        <w:rPr>
          <w:rFonts w:ascii="宋体" w:cs="宋体" w:eastAsia="宋体" w:hAnsi="宋体"/>
          <w:sz w:val="24"/>
        </w:rPr>
      </w:pPr>
      <w:r>
        <w:rPr>
          <w:rFonts w:ascii="宋体" w:cs="宋体" w:eastAsia="宋体" w:hAnsi="宋体" w:hint="eastAsia"/>
          <w:sz w:val="24"/>
        </w:rPr>
        <w:t>供应商人名称：XXX（盖单位公章）</w:t>
      </w:r>
    </w:p>
    <w:p>
      <w:pPr>
        <w:pStyle w:val="style0"/>
        <w:adjustRightInd w:val="false"/>
        <w:spacing w:lineRule="exact" w:line="400"/>
        <w:ind w:firstLine="540" w:firstLineChars="225"/>
        <w:jc w:val="left"/>
        <w:rPr>
          <w:rFonts w:ascii="宋体" w:cs="宋体" w:eastAsia="宋体" w:hAnsi="宋体"/>
          <w:bCs/>
          <w:sz w:val="24"/>
        </w:rPr>
      </w:pPr>
      <w:r>
        <w:rPr>
          <w:rFonts w:ascii="宋体" w:cs="宋体" w:eastAsia="宋体" w:hAnsi="宋体" w:hint="eastAsia"/>
          <w:bCs/>
          <w:sz w:val="24"/>
        </w:rPr>
        <w:t>法定代表人或授权代表（签字或盖章）：XXX</w:t>
      </w:r>
    </w:p>
    <w:p>
      <w:pPr>
        <w:pStyle w:val="style0"/>
        <w:adjustRightInd w:val="false"/>
        <w:spacing w:lineRule="exact" w:line="400"/>
        <w:ind w:firstLine="540" w:firstLineChars="225"/>
        <w:jc w:val="left"/>
        <w:rPr>
          <w:rFonts w:ascii="宋体" w:cs="宋体" w:eastAsia="宋体" w:hAnsi="宋体"/>
          <w:bCs/>
          <w:sz w:val="24"/>
        </w:rPr>
      </w:pPr>
      <w:r>
        <w:rPr>
          <w:rFonts w:ascii="宋体" w:cs="宋体" w:eastAsia="宋体" w:hAnsi="宋体" w:hint="eastAsia"/>
          <w:bCs/>
          <w:sz w:val="24"/>
        </w:rPr>
        <w:t>日  期：XXX年XXX月XXX日</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0"/>
        <w:rPr>
          <w:rStyle w:val="style87"/>
          <w:sz w:val="32"/>
          <w:szCs w:val="32"/>
        </w:rPr>
      </w:pPr>
      <w:r>
        <w:rPr>
          <w:rFonts w:ascii="宋体" w:cs="宋体" w:eastAsia="宋体" w:hAnsi="宋体" w:hint="eastAsia"/>
          <w:b/>
          <w:bCs/>
          <w:sz w:val="32"/>
          <w:szCs w:val="28"/>
        </w:rPr>
        <w:t>格式1-14：</w:t>
      </w:r>
    </w:p>
    <w:p>
      <w:pPr>
        <w:pStyle w:val="style94"/>
        <w:shd w:val="clear" w:color="auto" w:fill="ffffff"/>
        <w:spacing w:before="0" w:beforeAutospacing="false" w:after="0" w:afterAutospacing="false"/>
        <w:ind w:firstLine="645"/>
        <w:jc w:val="both"/>
        <w:rPr>
          <w:rStyle w:val="style87"/>
          <w:sz w:val="32"/>
          <w:szCs w:val="32"/>
        </w:rPr>
      </w:pPr>
    </w:p>
    <w:p>
      <w:pPr>
        <w:pStyle w:val="style3"/>
        <w:jc w:val="center"/>
        <w:rPr>
          <w:rFonts w:ascii="宋体" w:cs="宋体" w:hAnsi="宋体"/>
        </w:rPr>
      </w:pPr>
      <w:r>
        <w:rPr>
          <w:rFonts w:ascii="宋体" w:cs="宋体" w:hAnsi="宋体" w:hint="eastAsia"/>
        </w:rPr>
        <w:t>十三、类似项目业绩一览表</w:t>
      </w:r>
    </w:p>
    <w:p>
      <w:pPr>
        <w:pStyle w:val="style31"/>
        <w:pBdr>
          <w:bottom w:val="none" w:sz="0" w:space="0" w:color="auto"/>
        </w:pBdr>
        <w:tabs>
          <w:tab w:val="clear" w:pos="4153"/>
          <w:tab w:val="clear" w:pos="8306"/>
        </w:tabs>
        <w:snapToGrid/>
        <w:ind w:firstLine="240" w:firstLineChars="100"/>
        <w:jc w:val="both"/>
        <w:rPr>
          <w:rFonts w:ascii="宋体" w:cs="宋体" w:eastAsia="宋体" w:hAnsi="宋体"/>
          <w:sz w:val="24"/>
        </w:rPr>
      </w:pPr>
      <w:r>
        <w:rPr>
          <w:rFonts w:ascii="宋体" w:cs="宋体" w:eastAsia="宋体" w:hAnsi="宋体" w:hint="eastAsia"/>
          <w:sz w:val="24"/>
          <w:szCs w:val="24"/>
        </w:rPr>
        <w:t>项目名称及包号：                                   项目编号：</w:t>
      </w:r>
    </w:p>
    <w:tbl>
      <w:tblPr>
        <w:tblStyle w:val="style105"/>
        <w:tblW w:w="74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54" w:type="dxa"/>
          <w:bottom w:w="0" w:type="dxa"/>
          <w:right w:w="54" w:type="dxa"/>
        </w:tblCellMar>
      </w:tblPr>
      <w:tblGrid>
        <w:gridCol w:w="1571"/>
        <w:gridCol w:w="2305"/>
        <w:gridCol w:w="1387"/>
        <w:gridCol w:w="2143"/>
      </w:tblGrid>
      <w:tr>
        <w:trPr>
          <w:cantSplit/>
          <w:trHeight w:val="600" w:hRule="atLeast"/>
          <w:jc w:val="center"/>
        </w:trPr>
        <w:tc>
          <w:tcPr>
            <w:tcW w:w="1571" w:type="dxa"/>
            <w:tcBorders/>
            <w:vAlign w:val="center"/>
          </w:tcPr>
          <w:p>
            <w:pPr>
              <w:pStyle w:val="style0"/>
              <w:spacing w:lineRule="exact" w:line="400"/>
              <w:jc w:val="center"/>
              <w:rPr>
                <w:rFonts w:ascii="宋体" w:cs="宋体" w:eastAsia="宋体" w:hAnsi="宋体"/>
                <w:b/>
                <w:sz w:val="24"/>
                <w:szCs w:val="24"/>
              </w:rPr>
            </w:pPr>
            <w:r>
              <w:rPr>
                <w:rFonts w:ascii="宋体" w:cs="宋体" w:eastAsia="宋体" w:hAnsi="宋体" w:hint="eastAsia"/>
                <w:b/>
                <w:sz w:val="24"/>
                <w:szCs w:val="24"/>
              </w:rPr>
              <w:t>序号</w:t>
            </w:r>
          </w:p>
        </w:tc>
        <w:tc>
          <w:tcPr>
            <w:tcW w:w="2305" w:type="dxa"/>
            <w:tcBorders/>
            <w:vAlign w:val="center"/>
          </w:tcPr>
          <w:p>
            <w:pPr>
              <w:pStyle w:val="style0"/>
              <w:spacing w:lineRule="exact" w:line="400"/>
              <w:jc w:val="center"/>
              <w:rPr>
                <w:rFonts w:ascii="宋体" w:cs="宋体" w:eastAsia="宋体" w:hAnsi="宋体"/>
                <w:b/>
                <w:sz w:val="24"/>
                <w:szCs w:val="24"/>
              </w:rPr>
            </w:pPr>
            <w:r>
              <w:rPr>
                <w:rFonts w:ascii="宋体" w:cs="宋体" w:eastAsia="宋体" w:hAnsi="宋体" w:hint="eastAsia"/>
                <w:b/>
                <w:sz w:val="24"/>
                <w:szCs w:val="24"/>
              </w:rPr>
              <w:t>用户名称</w:t>
            </w:r>
          </w:p>
        </w:tc>
        <w:tc>
          <w:tcPr>
            <w:tcW w:w="1387" w:type="dxa"/>
            <w:tcBorders>
              <w:left w:val="single" w:sz="4" w:space="0" w:color="auto"/>
            </w:tcBorders>
            <w:vAlign w:val="center"/>
          </w:tcPr>
          <w:p>
            <w:pPr>
              <w:pStyle w:val="style0"/>
              <w:spacing w:lineRule="exact" w:line="400"/>
              <w:jc w:val="center"/>
              <w:rPr>
                <w:rFonts w:ascii="宋体" w:cs="宋体" w:eastAsia="宋体" w:hAnsi="宋体"/>
                <w:b/>
                <w:sz w:val="24"/>
                <w:szCs w:val="24"/>
              </w:rPr>
            </w:pPr>
            <w:r>
              <w:rPr>
                <w:rFonts w:ascii="宋体" w:cs="宋体" w:eastAsia="宋体" w:hAnsi="宋体" w:hint="eastAsia"/>
                <w:b/>
                <w:sz w:val="24"/>
                <w:szCs w:val="24"/>
              </w:rPr>
              <w:t>项目名称</w:t>
            </w:r>
          </w:p>
        </w:tc>
        <w:tc>
          <w:tcPr>
            <w:tcW w:w="2143" w:type="dxa"/>
            <w:tcBorders>
              <w:left w:val="single" w:sz="4" w:space="0" w:color="auto"/>
            </w:tcBorders>
            <w:vAlign w:val="center"/>
          </w:tcPr>
          <w:p>
            <w:pPr>
              <w:pStyle w:val="style0"/>
              <w:spacing w:lineRule="exact" w:line="400"/>
              <w:jc w:val="center"/>
              <w:rPr>
                <w:rFonts w:ascii="宋体" w:cs="宋体" w:eastAsia="宋体" w:hAnsi="宋体"/>
                <w:b/>
                <w:sz w:val="24"/>
                <w:szCs w:val="24"/>
              </w:rPr>
            </w:pPr>
            <w:r>
              <w:rPr>
                <w:rFonts w:ascii="宋体" w:cs="宋体" w:eastAsia="宋体" w:hAnsi="宋体" w:hint="eastAsia"/>
                <w:b/>
                <w:sz w:val="24"/>
                <w:szCs w:val="24"/>
              </w:rPr>
              <w:t>备注</w:t>
            </w:r>
          </w:p>
        </w:tc>
      </w:tr>
      <w:tr>
        <w:tblPrEx/>
        <w:trPr>
          <w:cantSplit/>
          <w:trHeight w:val="600" w:hRule="atLeast"/>
          <w:jc w:val="center"/>
        </w:trPr>
        <w:tc>
          <w:tcPr>
            <w:tcW w:w="1571" w:type="dxa"/>
            <w:tcBorders/>
            <w:vAlign w:val="center"/>
          </w:tcPr>
          <w:p>
            <w:pPr>
              <w:pStyle w:val="style0"/>
              <w:spacing w:lineRule="exact" w:line="400"/>
              <w:jc w:val="center"/>
              <w:rPr>
                <w:rFonts w:ascii="宋体" w:cs="宋体" w:eastAsia="宋体" w:hAnsi="宋体"/>
                <w:sz w:val="24"/>
                <w:szCs w:val="24"/>
              </w:rPr>
            </w:pPr>
          </w:p>
        </w:tc>
        <w:tc>
          <w:tcPr>
            <w:tcW w:w="2305" w:type="dxa"/>
            <w:tcBorders/>
            <w:vAlign w:val="center"/>
          </w:tcPr>
          <w:p>
            <w:pPr>
              <w:pStyle w:val="style0"/>
              <w:spacing w:lineRule="exact" w:line="400"/>
              <w:jc w:val="center"/>
              <w:rPr>
                <w:rFonts w:ascii="宋体" w:cs="宋体" w:eastAsia="宋体" w:hAnsi="宋体"/>
                <w:sz w:val="24"/>
                <w:szCs w:val="24"/>
              </w:rPr>
            </w:pPr>
          </w:p>
        </w:tc>
        <w:tc>
          <w:tcPr>
            <w:tcW w:w="1387" w:type="dxa"/>
            <w:tcBorders>
              <w:left w:val="single" w:sz="4" w:space="0" w:color="auto"/>
            </w:tcBorders>
            <w:vAlign w:val="center"/>
          </w:tcPr>
          <w:p>
            <w:pPr>
              <w:pStyle w:val="style0"/>
              <w:spacing w:lineRule="exact" w:line="400"/>
              <w:jc w:val="center"/>
              <w:rPr>
                <w:rFonts w:ascii="宋体" w:cs="宋体" w:eastAsia="宋体" w:hAnsi="宋体"/>
                <w:sz w:val="24"/>
                <w:szCs w:val="24"/>
              </w:rPr>
            </w:pPr>
          </w:p>
        </w:tc>
        <w:tc>
          <w:tcPr>
            <w:tcW w:w="2143" w:type="dxa"/>
            <w:tcBorders>
              <w:left w:val="single" w:sz="4" w:space="0" w:color="auto"/>
            </w:tcBorders>
            <w:vAlign w:val="center"/>
          </w:tcPr>
          <w:p>
            <w:pPr>
              <w:pStyle w:val="style0"/>
              <w:spacing w:lineRule="exact" w:line="400"/>
              <w:jc w:val="center"/>
              <w:rPr>
                <w:rFonts w:ascii="宋体" w:cs="宋体" w:eastAsia="宋体" w:hAnsi="宋体"/>
                <w:sz w:val="24"/>
                <w:szCs w:val="24"/>
              </w:rPr>
            </w:pPr>
          </w:p>
        </w:tc>
      </w:tr>
      <w:tr>
        <w:tblPrEx/>
        <w:trPr>
          <w:cantSplit/>
          <w:trHeight w:val="600" w:hRule="atLeast"/>
          <w:jc w:val="center"/>
        </w:trPr>
        <w:tc>
          <w:tcPr>
            <w:tcW w:w="1571" w:type="dxa"/>
            <w:tcBorders/>
            <w:vAlign w:val="center"/>
          </w:tcPr>
          <w:p>
            <w:pPr>
              <w:pStyle w:val="style0"/>
              <w:spacing w:lineRule="exact" w:line="400"/>
              <w:jc w:val="center"/>
              <w:rPr>
                <w:rFonts w:ascii="宋体" w:cs="宋体" w:eastAsia="宋体" w:hAnsi="宋体"/>
                <w:sz w:val="24"/>
                <w:szCs w:val="24"/>
              </w:rPr>
            </w:pPr>
          </w:p>
        </w:tc>
        <w:tc>
          <w:tcPr>
            <w:tcW w:w="2305" w:type="dxa"/>
            <w:tcBorders/>
            <w:vAlign w:val="center"/>
          </w:tcPr>
          <w:p>
            <w:pPr>
              <w:pStyle w:val="style0"/>
              <w:spacing w:lineRule="exact" w:line="400"/>
              <w:jc w:val="center"/>
              <w:rPr>
                <w:rFonts w:ascii="宋体" w:cs="宋体" w:eastAsia="宋体" w:hAnsi="宋体"/>
                <w:sz w:val="24"/>
                <w:szCs w:val="24"/>
              </w:rPr>
            </w:pPr>
          </w:p>
        </w:tc>
        <w:tc>
          <w:tcPr>
            <w:tcW w:w="1387" w:type="dxa"/>
            <w:tcBorders>
              <w:left w:val="single" w:sz="4" w:space="0" w:color="auto"/>
            </w:tcBorders>
            <w:vAlign w:val="center"/>
          </w:tcPr>
          <w:p>
            <w:pPr>
              <w:pStyle w:val="style0"/>
              <w:spacing w:lineRule="exact" w:line="400"/>
              <w:jc w:val="center"/>
              <w:rPr>
                <w:rFonts w:ascii="宋体" w:cs="宋体" w:eastAsia="宋体" w:hAnsi="宋体"/>
                <w:sz w:val="24"/>
                <w:szCs w:val="24"/>
              </w:rPr>
            </w:pPr>
          </w:p>
        </w:tc>
        <w:tc>
          <w:tcPr>
            <w:tcW w:w="2143" w:type="dxa"/>
            <w:tcBorders>
              <w:left w:val="single" w:sz="4" w:space="0" w:color="auto"/>
            </w:tcBorders>
            <w:vAlign w:val="center"/>
          </w:tcPr>
          <w:p>
            <w:pPr>
              <w:pStyle w:val="style0"/>
              <w:spacing w:lineRule="exact" w:line="400"/>
              <w:jc w:val="center"/>
              <w:rPr>
                <w:rFonts w:ascii="宋体" w:cs="宋体" w:eastAsia="宋体" w:hAnsi="宋体"/>
                <w:sz w:val="24"/>
                <w:szCs w:val="24"/>
              </w:rPr>
            </w:pPr>
          </w:p>
        </w:tc>
      </w:tr>
    </w:tbl>
    <w:p>
      <w:pPr>
        <w:pStyle w:val="style94"/>
        <w:shd w:val="clear" w:color="auto" w:fill="ffffff"/>
        <w:spacing w:before="0" w:beforeAutospacing="false" w:after="0" w:afterAutospacing="false"/>
        <w:ind w:firstLine="645"/>
        <w:jc w:val="both"/>
        <w:rPr>
          <w:rStyle w:val="style87"/>
          <w:b w:val="false"/>
          <w:bCs w:val="false"/>
        </w:rPr>
      </w:pPr>
      <w:r>
        <w:rPr>
          <w:rStyle w:val="style87"/>
          <w:rFonts w:hint="eastAsia"/>
          <w:b w:val="false"/>
          <w:bCs w:val="false"/>
        </w:rPr>
        <w:t>（后附合同）</w:t>
      </w:r>
    </w:p>
    <w:p>
      <w:pPr>
        <w:pStyle w:val="style0"/>
        <w:jc w:val="left"/>
        <w:rPr>
          <w:rFonts w:ascii="宋体" w:cs="宋体" w:eastAsia="宋体" w:hAnsi="宋体"/>
        </w:rPr>
      </w:pPr>
    </w:p>
    <w:p>
      <w:pPr>
        <w:pStyle w:val="style0"/>
        <w:ind w:firstLine="480" w:firstLineChars="200"/>
        <w:jc w:val="left"/>
        <w:rPr>
          <w:rFonts w:ascii="宋体" w:cs="宋体" w:eastAsia="宋体" w:hAnsi="宋体"/>
          <w:sz w:val="24"/>
        </w:rPr>
      </w:pPr>
      <w:r>
        <w:rPr>
          <w:rFonts w:ascii="宋体" w:cs="宋体" w:eastAsia="宋体" w:hAnsi="宋体" w:hint="eastAsia"/>
          <w:sz w:val="24"/>
        </w:rPr>
        <w:t>供应商名称：XXXX（盖单位公章）</w:t>
      </w:r>
    </w:p>
    <w:p>
      <w:pPr>
        <w:pStyle w:val="style0"/>
        <w:ind w:firstLine="480" w:firstLineChars="200"/>
        <w:jc w:val="left"/>
        <w:rPr>
          <w:rFonts w:ascii="宋体" w:cs="宋体" w:eastAsia="宋体" w:hAnsi="宋体"/>
          <w:sz w:val="24"/>
        </w:rPr>
      </w:pPr>
      <w:r>
        <w:rPr>
          <w:rFonts w:ascii="宋体" w:cs="宋体" w:eastAsia="宋体" w:hAnsi="宋体" w:hint="eastAsia"/>
          <w:sz w:val="24"/>
        </w:rPr>
        <w:t>法定代表人或授权代表（签字）：XXXX</w:t>
      </w:r>
    </w:p>
    <w:p>
      <w:pPr>
        <w:pStyle w:val="style0"/>
        <w:ind w:firstLine="480" w:firstLineChars="200"/>
        <w:jc w:val="left"/>
        <w:rPr>
          <w:rFonts w:ascii="宋体" w:cs="宋体" w:eastAsia="宋体" w:hAnsi="宋体"/>
          <w:sz w:val="24"/>
        </w:rPr>
      </w:pPr>
      <w:r>
        <w:rPr>
          <w:rFonts w:ascii="宋体" w:cs="宋体" w:eastAsia="宋体" w:hAnsi="宋体" w:hint="eastAsia"/>
          <w:sz w:val="24"/>
        </w:rPr>
        <w:t>日期： XXXX</w:t>
      </w: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0"/>
        <w:rPr>
          <w:rFonts w:ascii="宋体" w:cs="宋体" w:eastAsia="宋体" w:hAnsi="宋体"/>
          <w:b/>
          <w:bCs/>
          <w:sz w:val="32"/>
          <w:szCs w:val="28"/>
        </w:rPr>
      </w:pPr>
    </w:p>
    <w:p>
      <w:pPr>
        <w:pStyle w:val="style0"/>
        <w:rPr>
          <w:rFonts w:ascii="宋体" w:cs="宋体" w:eastAsia="宋体" w:hAnsi="宋体"/>
          <w:b/>
          <w:bCs/>
          <w:sz w:val="32"/>
          <w:szCs w:val="28"/>
        </w:rPr>
      </w:pPr>
    </w:p>
    <w:p>
      <w:pPr>
        <w:pStyle w:val="style0"/>
        <w:rPr>
          <w:rStyle w:val="style87"/>
          <w:sz w:val="32"/>
          <w:szCs w:val="32"/>
        </w:rPr>
      </w:pPr>
      <w:r>
        <w:rPr>
          <w:rFonts w:ascii="宋体" w:cs="宋体" w:eastAsia="宋体" w:hAnsi="宋体" w:hint="eastAsia"/>
          <w:b/>
          <w:bCs/>
          <w:sz w:val="32"/>
          <w:szCs w:val="28"/>
        </w:rPr>
        <w:t>格式1-15：</w:t>
      </w:r>
    </w:p>
    <w:p>
      <w:pPr>
        <w:pStyle w:val="style94"/>
        <w:shd w:val="clear" w:color="auto" w:fill="ffffff"/>
        <w:spacing w:before="0" w:beforeAutospacing="false" w:after="0" w:afterAutospacing="false"/>
        <w:ind w:firstLine="645"/>
        <w:jc w:val="both"/>
        <w:rPr>
          <w:rStyle w:val="style87"/>
          <w:sz w:val="32"/>
          <w:szCs w:val="32"/>
        </w:rPr>
      </w:pPr>
    </w:p>
    <w:bookmarkStart w:id="30" w:name="_Toc12984504"/>
    <w:p>
      <w:pPr>
        <w:pStyle w:val="style3"/>
        <w:jc w:val="center"/>
        <w:rPr/>
      </w:pPr>
      <w:r>
        <w:rPr>
          <w:rFonts w:hint="eastAsia"/>
        </w:rPr>
        <w:t>十四、</w:t>
      </w:r>
      <w:bookmarkEnd w:id="30"/>
      <w:r>
        <w:rPr>
          <w:rFonts w:hint="eastAsia"/>
        </w:rPr>
        <w:t>服务方案</w:t>
      </w:r>
    </w:p>
    <w:p>
      <w:pPr>
        <w:pStyle w:val="style0"/>
        <w:tabs>
          <w:tab w:val="left" w:leader="none" w:pos="636"/>
        </w:tabs>
        <w:jc w:val="left"/>
        <w:rPr>
          <w:rFonts w:ascii="宋体" w:cs="宋体" w:eastAsia="宋体" w:hAnsi="宋体"/>
          <w:sz w:val="24"/>
          <w:szCs w:val="24"/>
        </w:rPr>
      </w:pPr>
      <w:r>
        <w:rPr>
          <w:rFonts w:ascii="宋体" w:cs="宋体" w:eastAsia="宋体" w:hAnsi="宋体" w:hint="eastAsia"/>
          <w:sz w:val="24"/>
          <w:szCs w:val="24"/>
        </w:rPr>
        <w:t>依据招标文件现有材料，供应商提供服务方案。格式自拟。</w:t>
      </w:r>
    </w:p>
    <w:p>
      <w:pPr>
        <w:pStyle w:val="style94"/>
        <w:shd w:val="clear" w:color="auto" w:fill="ffffff"/>
        <w:spacing w:before="0" w:beforeAutospacing="false" w:after="0" w:afterAutospacing="false"/>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94"/>
        <w:shd w:val="clear" w:color="auto" w:fill="ffffff"/>
        <w:spacing w:before="0" w:beforeAutospacing="false" w:after="0" w:afterAutospacing="false"/>
        <w:ind w:firstLine="645"/>
        <w:jc w:val="both"/>
        <w:rPr>
          <w:rStyle w:val="style87"/>
          <w:sz w:val="32"/>
          <w:szCs w:val="32"/>
        </w:rPr>
      </w:pPr>
    </w:p>
    <w:p>
      <w:pPr>
        <w:pStyle w:val="style1"/>
        <w:keepNext w:val="false"/>
        <w:keepLines w:val="false"/>
        <w:spacing w:lineRule="atLeast" w:line="240"/>
        <w:rPr>
          <w:rStyle w:val="style87"/>
          <w:rFonts w:ascii="Calibri" w:cs="Calibri" w:eastAsia="仿宋" w:hAnsi="Calibri"/>
          <w:b/>
          <w:bCs/>
          <w:kern w:val="0"/>
          <w:sz w:val="32"/>
          <w:szCs w:val="32"/>
        </w:rPr>
        <w:sectPr>
          <w:pgSz w:w="11906" w:h="16838" w:orient="portrait"/>
          <w:pgMar w:top="1440" w:right="1800" w:bottom="1440" w:left="1800" w:header="851" w:footer="992" w:gutter="0"/>
          <w:cols w:space="425" w:num="1"/>
          <w:docGrid w:type="lines" w:linePitch="312" w:charSpace="0"/>
        </w:sectPr>
      </w:pPr>
    </w:p>
    <w:p>
      <w:pPr>
        <w:pStyle w:val="style1"/>
        <w:keepNext w:val="false"/>
        <w:keepLines w:val="false"/>
        <w:spacing w:lineRule="atLeast" w:line="240"/>
        <w:jc w:val="center"/>
        <w:rPr>
          <w:rStyle w:val="style87"/>
          <w:rFonts w:ascii="Calibri" w:cs="Calibri" w:eastAsia="仿宋" w:hAnsi="Calibri"/>
          <w:b/>
          <w:bCs/>
          <w:kern w:val="0"/>
          <w:sz w:val="32"/>
          <w:szCs w:val="32"/>
        </w:rPr>
      </w:pPr>
      <w:r>
        <w:rPr>
          <w:rStyle w:val="style87"/>
          <w:rFonts w:ascii="Calibri" w:cs="Calibri" w:eastAsia="仿宋" w:hAnsi="Calibri" w:hint="eastAsia"/>
          <w:b/>
          <w:bCs/>
          <w:kern w:val="0"/>
          <w:sz w:val="32"/>
          <w:szCs w:val="32"/>
        </w:rPr>
        <w:t>第七章  评审方法</w:t>
      </w:r>
    </w:p>
    <w:p>
      <w:pPr>
        <w:pStyle w:val="style94"/>
        <w:shd w:val="clear" w:color="auto" w:fill="ffffff"/>
        <w:spacing w:before="0" w:beforeAutospacing="false" w:after="0" w:afterAutospacing="false"/>
        <w:jc w:val="both"/>
        <w:rPr>
          <w:rStyle w:val="style87"/>
          <w:rFonts w:ascii="Calibri" w:cs="Calibri" w:eastAsia="仿宋" w:hAnsi="Calibri"/>
          <w:sz w:val="28"/>
          <w:szCs w:val="28"/>
        </w:rPr>
      </w:pPr>
      <w:r>
        <w:rPr>
          <w:rStyle w:val="style87"/>
          <w:rFonts w:ascii="Calibri" w:cs="Calibri" w:eastAsia="仿宋" w:hAnsi="Calibri" w:hint="eastAsia"/>
          <w:sz w:val="28"/>
          <w:szCs w:val="28"/>
        </w:rPr>
        <w:t>一、总则</w:t>
      </w: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 xml:space="preserve">    1、评审工作由采购人负责组织，评审小组成员应为五人或以上单数，由采购人代表和有关法律、技术、经济等方面的人员组成。评审小组组长在评审小组中民主推荐产生，评审小组成员名单在成交结果确定前保密。</w:t>
      </w:r>
    </w:p>
    <w:p>
      <w:pPr>
        <w:pStyle w:val="style94"/>
        <w:shd w:val="clear" w:color="auto" w:fill="ffffff"/>
        <w:spacing w:before="0" w:beforeAutospacing="false" w:after="0" w:afterAutospacing="false"/>
        <w:ind w:firstLine="56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2、评审工作应遵循公平、公正、科学及择优的原则，并以相同的评审程序和标准对待所有的供应商。</w:t>
      </w:r>
    </w:p>
    <w:p>
      <w:pPr>
        <w:pStyle w:val="style94"/>
        <w:shd w:val="clear" w:color="auto" w:fill="ffffff"/>
        <w:spacing w:before="0" w:beforeAutospacing="false" w:after="0" w:afterAutospacing="false"/>
        <w:ind w:firstLine="56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3、评审小组按照招标文件规定的评审程序、评分方法和标准进行评审，并独立履行下列职责。</w:t>
      </w:r>
    </w:p>
    <w:p>
      <w:pPr>
        <w:pStyle w:val="style94"/>
        <w:shd w:val="clear" w:color="auto" w:fill="ffffff"/>
        <w:spacing w:before="0" w:beforeAutospacing="false" w:after="0" w:afterAutospacing="false"/>
        <w:ind w:firstLine="560"/>
        <w:jc w:val="both"/>
        <w:rPr>
          <w:rStyle w:val="style87"/>
          <w:rFonts w:ascii="Calibri" w:cs="Calibri" w:eastAsia="仿宋" w:hAnsi="Calibri"/>
          <w:b w:val="false"/>
          <w:bCs w:val="false"/>
          <w:sz w:val="28"/>
          <w:szCs w:val="28"/>
        </w:rPr>
      </w:pPr>
      <w:r>
        <w:rPr>
          <w:rStyle w:val="style87"/>
          <w:rFonts w:ascii="Calibri" w:cs="Calibri" w:eastAsia="仿宋" w:hAnsi="Calibri" w:hint="eastAsia"/>
          <w:b w:val="false"/>
          <w:bCs w:val="false"/>
          <w:sz w:val="28"/>
          <w:szCs w:val="28"/>
        </w:rPr>
        <w:t>4、评审小组应当根据综合评分情况，按照评审得分由高到低顺序依次推荐3家成交候选供应商。评审得分相同的，按照最后报价由低到高的顺序推荐。评审得分且最后报价相同的，按照技术指标优劣顺序推荐。评审得分且最后报价且技术指标分项得分均相同的，成交候选供应商并列。</w:t>
      </w: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pPr>
    </w:p>
    <w:p>
      <w:pPr>
        <w:pStyle w:val="style94"/>
        <w:shd w:val="clear" w:color="auto" w:fill="ffffff"/>
        <w:spacing w:before="0" w:beforeAutospacing="false" w:after="0" w:afterAutospacing="false"/>
        <w:jc w:val="both"/>
        <w:rPr>
          <w:rStyle w:val="style87"/>
          <w:rFonts w:ascii="Calibri" w:cs="Calibri" w:eastAsia="仿宋" w:hAnsi="Calibri"/>
          <w:b w:val="false"/>
          <w:bCs w:val="false"/>
          <w:sz w:val="28"/>
          <w:szCs w:val="28"/>
        </w:rPr>
        <w:sectPr>
          <w:pgSz w:w="11906" w:h="16838" w:orient="portrait"/>
          <w:pgMar w:top="1440" w:right="1800" w:bottom="1440" w:left="1800" w:header="851" w:footer="992" w:gutter="0"/>
          <w:cols w:space="425" w:num="1"/>
          <w:docGrid w:type="lines" w:linePitch="312" w:charSpace="0"/>
        </w:sectPr>
      </w:pPr>
    </w:p>
    <w:p>
      <w:pPr>
        <w:pStyle w:val="style94"/>
        <w:shd w:val="clear" w:color="auto" w:fill="ffffff"/>
        <w:spacing w:before="0" w:beforeAutospacing="false" w:after="0" w:afterAutospacing="false"/>
        <w:jc w:val="both"/>
        <w:rPr>
          <w:rStyle w:val="style87"/>
          <w:rFonts w:ascii="Calibri" w:cs="Calibri" w:eastAsia="仿宋" w:hAnsi="Calibri"/>
          <w:sz w:val="28"/>
          <w:szCs w:val="28"/>
        </w:rPr>
      </w:pPr>
      <w:r>
        <w:rPr>
          <w:rStyle w:val="style87"/>
          <w:rFonts w:ascii="Calibri" w:cs="Calibri" w:eastAsia="仿宋" w:hAnsi="Calibri" w:hint="eastAsia"/>
          <w:sz w:val="28"/>
          <w:szCs w:val="28"/>
        </w:rPr>
        <w:t>二、综合评分</w:t>
      </w:r>
    </w:p>
    <w:p>
      <w:pPr>
        <w:pStyle w:val="style0"/>
        <w:jc w:val="center"/>
        <w:rPr>
          <w:rStyle w:val="style87"/>
          <w:rFonts w:ascii="Calibri" w:cs="Calibri" w:eastAsia="仿宋" w:hAnsi="Calibri"/>
          <w:kern w:val="0"/>
          <w:sz w:val="28"/>
          <w:szCs w:val="28"/>
        </w:rPr>
      </w:pPr>
      <w:r>
        <w:rPr>
          <w:rStyle w:val="style87"/>
          <w:rFonts w:ascii="Calibri" w:cs="Calibri" w:eastAsia="仿宋" w:hAnsi="Calibri" w:hint="eastAsia"/>
          <w:kern w:val="0"/>
          <w:sz w:val="28"/>
          <w:szCs w:val="28"/>
        </w:rPr>
        <w:t>综合评分表</w:t>
      </w:r>
    </w:p>
    <w:tbl>
      <w:tblPr>
        <w:tblStyle w:val="style105"/>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44"/>
        <w:gridCol w:w="1174"/>
        <w:gridCol w:w="1573"/>
        <w:gridCol w:w="769"/>
        <w:gridCol w:w="4405"/>
      </w:tblGrid>
      <w:tr>
        <w:trPr>
          <w:trHeight w:val="363" w:hRule="atLeast"/>
          <w:jc w:val="center"/>
        </w:trPr>
        <w:tc>
          <w:tcPr>
            <w:tcW w:w="644" w:type="dxa"/>
            <w:tcBorders/>
            <w:vAlign w:val="center"/>
          </w:tcPr>
          <w:p>
            <w:pPr>
              <w:pStyle w:val="style0"/>
              <w:jc w:val="center"/>
              <w:rPr>
                <w:rFonts w:ascii="宋体" w:hAnsi="宋体"/>
                <w:b/>
                <w:bCs/>
                <w:szCs w:val="21"/>
              </w:rPr>
            </w:pPr>
            <w:r>
              <w:rPr>
                <w:rFonts w:ascii="宋体" w:hAnsi="宋体" w:hint="eastAsia"/>
                <w:b/>
                <w:bCs/>
                <w:szCs w:val="21"/>
              </w:rPr>
              <w:t>序号</w:t>
            </w:r>
          </w:p>
        </w:tc>
        <w:tc>
          <w:tcPr>
            <w:tcW w:w="2747" w:type="dxa"/>
            <w:gridSpan w:val="2"/>
            <w:tcBorders/>
            <w:vAlign w:val="center"/>
          </w:tcPr>
          <w:p>
            <w:pPr>
              <w:pStyle w:val="style0"/>
              <w:jc w:val="center"/>
              <w:rPr>
                <w:rFonts w:ascii="宋体" w:hAnsi="宋体"/>
                <w:b/>
                <w:bCs/>
                <w:szCs w:val="21"/>
              </w:rPr>
            </w:pPr>
            <w:r>
              <w:rPr>
                <w:rFonts w:ascii="宋体" w:hAnsi="宋体" w:hint="eastAsia"/>
                <w:b/>
                <w:bCs/>
                <w:szCs w:val="21"/>
              </w:rPr>
              <w:t>评审内容</w:t>
            </w:r>
          </w:p>
        </w:tc>
        <w:tc>
          <w:tcPr>
            <w:tcW w:w="769" w:type="dxa"/>
            <w:tcBorders/>
            <w:vAlign w:val="center"/>
          </w:tcPr>
          <w:p>
            <w:pPr>
              <w:pStyle w:val="style0"/>
              <w:jc w:val="center"/>
              <w:rPr>
                <w:rFonts w:ascii="宋体" w:hAnsi="宋体"/>
                <w:b/>
                <w:bCs/>
                <w:szCs w:val="21"/>
              </w:rPr>
            </w:pPr>
            <w:r>
              <w:rPr>
                <w:rFonts w:ascii="宋体" w:hAnsi="宋体" w:hint="eastAsia"/>
                <w:b/>
                <w:bCs/>
                <w:szCs w:val="21"/>
              </w:rPr>
              <w:t>分值</w:t>
            </w:r>
          </w:p>
        </w:tc>
        <w:tc>
          <w:tcPr>
            <w:tcW w:w="4405" w:type="dxa"/>
            <w:tcBorders/>
            <w:vAlign w:val="center"/>
          </w:tcPr>
          <w:p>
            <w:pPr>
              <w:pStyle w:val="style0"/>
              <w:jc w:val="center"/>
              <w:rPr>
                <w:rFonts w:ascii="宋体" w:hAnsi="宋体"/>
                <w:b/>
                <w:bCs/>
                <w:szCs w:val="21"/>
              </w:rPr>
            </w:pPr>
            <w:r>
              <w:rPr>
                <w:rFonts w:ascii="宋体" w:hAnsi="宋体" w:hint="eastAsia"/>
                <w:b/>
                <w:bCs/>
                <w:szCs w:val="21"/>
              </w:rPr>
              <w:t>评分标准</w:t>
            </w:r>
          </w:p>
        </w:tc>
      </w:tr>
      <w:tr>
        <w:tblPrEx/>
        <w:trPr>
          <w:trHeight w:val="1132" w:hRule="atLeast"/>
          <w:jc w:val="center"/>
        </w:trPr>
        <w:tc>
          <w:tcPr>
            <w:tcW w:w="644" w:type="dxa"/>
            <w:vMerge w:val="restart"/>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szCs w:val="21"/>
              </w:rPr>
              <w:t>1</w:t>
            </w:r>
          </w:p>
        </w:tc>
        <w:tc>
          <w:tcPr>
            <w:tcW w:w="1174" w:type="dxa"/>
            <w:vMerge w:val="restart"/>
            <w:tcBorders/>
            <w:vAlign w:val="center"/>
          </w:tcPr>
          <w:p>
            <w:pPr>
              <w:pStyle w:val="style0"/>
              <w:rPr>
                <w:rFonts w:ascii="华文仿宋" w:cs="华文仿宋" w:eastAsia="华文仿宋" w:hAnsi="华文仿宋"/>
                <w:szCs w:val="21"/>
              </w:rPr>
            </w:pPr>
            <w:r>
              <w:rPr>
                <w:rFonts w:ascii="华文仿宋" w:cs="华文仿宋" w:eastAsia="华文仿宋" w:hAnsi="华文仿宋" w:hint="eastAsia"/>
                <w:szCs w:val="21"/>
              </w:rPr>
              <w:t>履约能力</w:t>
            </w:r>
          </w:p>
        </w:tc>
        <w:tc>
          <w:tcPr>
            <w:tcW w:w="1573"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hint="eastAsia"/>
                <w:szCs w:val="21"/>
              </w:rPr>
              <w:t>类似项目经历</w:t>
            </w:r>
          </w:p>
        </w:tc>
        <w:tc>
          <w:tcPr>
            <w:tcW w:w="769"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hint="eastAsia"/>
                <w:szCs w:val="21"/>
              </w:rPr>
              <w:t>1</w:t>
            </w:r>
            <w:r>
              <w:rPr>
                <w:rFonts w:ascii="华文仿宋" w:cs="华文仿宋" w:eastAsia="华文仿宋" w:hAnsi="华文仿宋"/>
                <w:szCs w:val="21"/>
              </w:rPr>
              <w:t>5</w:t>
            </w:r>
          </w:p>
        </w:tc>
        <w:tc>
          <w:tcPr>
            <w:tcW w:w="4405" w:type="dxa"/>
            <w:tcBorders/>
            <w:vAlign w:val="center"/>
          </w:tcPr>
          <w:p>
            <w:pPr>
              <w:pStyle w:val="style0"/>
              <w:rPr>
                <w:rFonts w:ascii="华文仿宋" w:cs="华文仿宋" w:eastAsia="华文仿宋" w:hAnsi="华文仿宋"/>
                <w:szCs w:val="21"/>
              </w:rPr>
            </w:pPr>
            <w:r>
              <w:rPr>
                <w:rFonts w:ascii="华文仿宋" w:cs="华文仿宋" w:eastAsia="华文仿宋" w:hAnsi="华文仿宋"/>
                <w:szCs w:val="21"/>
              </w:rPr>
              <w:t>2017年1月1日至今承担过</w:t>
            </w:r>
            <w:commentRangeStart w:id="2"/>
            <w:commentRangeStart w:id="1"/>
            <w:r>
              <w:rPr>
                <w:rFonts w:ascii="华文仿宋" w:cs="华文仿宋" w:eastAsia="华文仿宋" w:hAnsi="华文仿宋"/>
                <w:szCs w:val="21"/>
              </w:rPr>
              <w:t>类似</w:t>
            </w:r>
            <w:commentRangeEnd w:id="1"/>
            <w:r>
              <w:rPr>
                <w:rStyle w:val="style39"/>
              </w:rPr>
              <w:commentReference w:id="1"/>
            </w:r>
            <w:commentRangeEnd w:id="2"/>
            <w:r>
              <w:rPr>
                <w:rStyle w:val="style39"/>
              </w:rPr>
              <w:commentReference w:id="2"/>
            </w:r>
            <w:r>
              <w:rPr>
                <w:rFonts w:ascii="华文仿宋" w:cs="华文仿宋" w:eastAsia="华文仿宋" w:hAnsi="华文仿宋"/>
                <w:szCs w:val="21"/>
              </w:rPr>
              <w:t>服务项目，每提供一个得3分，满分15分；提供合同复印件并加盖</w:t>
            </w:r>
            <w:r>
              <w:rPr>
                <w:rFonts w:ascii="华文仿宋" w:cs="华文仿宋" w:eastAsia="华文仿宋" w:hAnsi="华文仿宋" w:hint="eastAsia"/>
                <w:szCs w:val="21"/>
              </w:rPr>
              <w:t>投标</w:t>
            </w:r>
            <w:r>
              <w:rPr>
                <w:rFonts w:ascii="华文仿宋" w:cs="华文仿宋" w:eastAsia="华文仿宋" w:hAnsi="华文仿宋"/>
                <w:szCs w:val="21"/>
              </w:rPr>
              <w:t>人单位公章，未提供不得分。</w:t>
            </w:r>
          </w:p>
        </w:tc>
      </w:tr>
      <w:tr>
        <w:tblPrEx/>
        <w:trPr>
          <w:trHeight w:val="1132" w:hRule="atLeast"/>
          <w:jc w:val="center"/>
        </w:trPr>
        <w:tc>
          <w:tcPr>
            <w:tcW w:w="644" w:type="dxa"/>
            <w:vMerge w:val="continue"/>
            <w:tcBorders/>
            <w:vAlign w:val="center"/>
          </w:tcPr>
          <w:p>
            <w:pPr>
              <w:pStyle w:val="style0"/>
              <w:jc w:val="center"/>
              <w:rPr>
                <w:rFonts w:ascii="华文仿宋" w:cs="华文仿宋" w:eastAsia="华文仿宋" w:hAnsi="华文仿宋"/>
                <w:szCs w:val="21"/>
              </w:rPr>
            </w:pPr>
          </w:p>
        </w:tc>
        <w:tc>
          <w:tcPr>
            <w:tcW w:w="1174" w:type="dxa"/>
            <w:vMerge w:val="continue"/>
            <w:tcBorders/>
            <w:vAlign w:val="center"/>
          </w:tcPr>
          <w:p>
            <w:pPr>
              <w:pStyle w:val="style0"/>
              <w:rPr>
                <w:rFonts w:ascii="华文仿宋" w:cs="华文仿宋" w:eastAsia="华文仿宋" w:hAnsi="华文仿宋"/>
                <w:szCs w:val="21"/>
              </w:rPr>
            </w:pPr>
          </w:p>
        </w:tc>
        <w:tc>
          <w:tcPr>
            <w:tcW w:w="1573"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hint="eastAsia"/>
                <w:szCs w:val="21"/>
              </w:rPr>
              <w:t>国企服务经历</w:t>
            </w:r>
          </w:p>
        </w:tc>
        <w:tc>
          <w:tcPr>
            <w:tcW w:w="769"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hint="eastAsia"/>
                <w:szCs w:val="21"/>
              </w:rPr>
              <w:t>1</w:t>
            </w:r>
            <w:r>
              <w:rPr>
                <w:rFonts w:ascii="华文仿宋" w:cs="华文仿宋" w:eastAsia="华文仿宋" w:hAnsi="华文仿宋"/>
                <w:szCs w:val="21"/>
              </w:rPr>
              <w:t>0</w:t>
            </w:r>
          </w:p>
        </w:tc>
        <w:tc>
          <w:tcPr>
            <w:tcW w:w="4405" w:type="dxa"/>
            <w:tcBorders/>
            <w:vAlign w:val="center"/>
          </w:tcPr>
          <w:p>
            <w:pPr>
              <w:pStyle w:val="style0"/>
              <w:rPr>
                <w:rFonts w:ascii="华文仿宋" w:cs="华文仿宋" w:eastAsia="华文仿宋" w:hAnsi="华文仿宋"/>
                <w:szCs w:val="21"/>
              </w:rPr>
            </w:pPr>
            <w:r>
              <w:rPr>
                <w:rFonts w:ascii="华文仿宋" w:cs="华文仿宋" w:eastAsia="华文仿宋" w:hAnsi="华文仿宋"/>
                <w:szCs w:val="21"/>
              </w:rPr>
              <w:t>2017年1月1日至今承担过</w:t>
            </w:r>
            <w:r>
              <w:rPr>
                <w:rFonts w:ascii="华文仿宋" w:cs="华文仿宋" w:eastAsia="华文仿宋" w:hAnsi="华文仿宋" w:hint="eastAsia"/>
                <w:szCs w:val="21"/>
              </w:rPr>
              <w:t>国企</w:t>
            </w:r>
            <w:r>
              <w:rPr>
                <w:rFonts w:ascii="华文仿宋" w:cs="华文仿宋" w:eastAsia="华文仿宋" w:hAnsi="华文仿宋"/>
                <w:szCs w:val="21"/>
              </w:rPr>
              <w:t>服务项目，每提供一个得5分，满分10分；提供合同复印件并加盖</w:t>
            </w:r>
            <w:r>
              <w:rPr>
                <w:rFonts w:ascii="华文仿宋" w:cs="华文仿宋" w:eastAsia="华文仿宋" w:hAnsi="华文仿宋" w:hint="eastAsia"/>
                <w:szCs w:val="21"/>
              </w:rPr>
              <w:t>投标人</w:t>
            </w:r>
            <w:r>
              <w:rPr>
                <w:rFonts w:ascii="华文仿宋" w:cs="华文仿宋" w:eastAsia="华文仿宋" w:hAnsi="华文仿宋"/>
                <w:szCs w:val="21"/>
              </w:rPr>
              <w:t>单位公章，未提供不得分。</w:t>
            </w:r>
          </w:p>
        </w:tc>
      </w:tr>
      <w:tr>
        <w:tblPrEx/>
        <w:trPr>
          <w:trHeight w:val="1982" w:hRule="atLeast"/>
          <w:jc w:val="center"/>
        </w:trPr>
        <w:tc>
          <w:tcPr>
            <w:tcW w:w="644"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szCs w:val="21"/>
              </w:rPr>
              <w:t>2</w:t>
            </w:r>
          </w:p>
        </w:tc>
        <w:tc>
          <w:tcPr>
            <w:tcW w:w="2747" w:type="dxa"/>
            <w:gridSpan w:val="2"/>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hint="eastAsia"/>
                <w:szCs w:val="21"/>
              </w:rPr>
              <w:t>服务方案</w:t>
            </w:r>
          </w:p>
        </w:tc>
        <w:tc>
          <w:tcPr>
            <w:tcW w:w="769"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szCs w:val="21"/>
              </w:rPr>
              <w:t>30</w:t>
            </w:r>
          </w:p>
        </w:tc>
        <w:tc>
          <w:tcPr>
            <w:tcW w:w="4405" w:type="dxa"/>
            <w:tcBorders/>
            <w:vAlign w:val="center"/>
          </w:tcPr>
          <w:p>
            <w:pPr>
              <w:pStyle w:val="style0"/>
              <w:spacing w:lineRule="exact" w:line="340"/>
              <w:rPr>
                <w:rFonts w:ascii="华文仿宋" w:cs="华文仿宋" w:eastAsia="华文仿宋" w:hAnsi="华文仿宋"/>
                <w:szCs w:val="21"/>
              </w:rPr>
            </w:pPr>
            <w:r>
              <w:rPr>
                <w:rFonts w:ascii="华文仿宋" w:cs="华文仿宋" w:eastAsia="华文仿宋" w:hAnsi="华文仿宋" w:hint="eastAsia"/>
                <w:szCs w:val="21"/>
              </w:rPr>
              <w:t>依据招标文件现有材料，供应商提供服务方案。根据各供应商方案的思路、清晰度、合理分析程度、服务承诺等进行综合评价：</w:t>
            </w:r>
          </w:p>
          <w:p>
            <w:pPr>
              <w:pStyle w:val="style0"/>
              <w:rPr>
                <w:rFonts w:ascii="华文仿宋" w:cs="华文仿宋" w:eastAsia="华文仿宋" w:hAnsi="华文仿宋"/>
                <w:szCs w:val="21"/>
              </w:rPr>
            </w:pPr>
            <w:r>
              <w:rPr>
                <w:rFonts w:ascii="华文仿宋" w:cs="华文仿宋" w:eastAsia="华文仿宋" w:hAnsi="华文仿宋" w:hint="eastAsia"/>
                <w:szCs w:val="21"/>
              </w:rPr>
              <w:t>优秀得2</w:t>
            </w:r>
            <w:r>
              <w:rPr>
                <w:rFonts w:ascii="华文仿宋" w:cs="华文仿宋" w:eastAsia="华文仿宋" w:hAnsi="华文仿宋"/>
                <w:szCs w:val="21"/>
              </w:rPr>
              <w:t>5</w:t>
            </w:r>
            <w:r>
              <w:rPr>
                <w:rFonts w:ascii="华文仿宋" w:cs="华文仿宋" w:eastAsia="华文仿宋" w:hAnsi="华文仿宋" w:hint="eastAsia"/>
                <w:szCs w:val="21"/>
              </w:rPr>
              <w:t>-</w:t>
            </w:r>
            <w:r>
              <w:rPr>
                <w:rFonts w:ascii="华文仿宋" w:cs="华文仿宋" w:eastAsia="华文仿宋" w:hAnsi="华文仿宋"/>
                <w:szCs w:val="21"/>
              </w:rPr>
              <w:t>30</w:t>
            </w:r>
            <w:r>
              <w:rPr>
                <w:rFonts w:ascii="华文仿宋" w:cs="华文仿宋" w:eastAsia="华文仿宋" w:hAnsi="华文仿宋" w:hint="eastAsia"/>
                <w:szCs w:val="21"/>
              </w:rPr>
              <w:t>分，良好得</w:t>
            </w:r>
            <w:r>
              <w:rPr>
                <w:rFonts w:ascii="华文仿宋" w:cs="华文仿宋" w:eastAsia="华文仿宋" w:hAnsi="华文仿宋"/>
                <w:szCs w:val="21"/>
              </w:rPr>
              <w:t>20</w:t>
            </w:r>
            <w:r>
              <w:rPr>
                <w:rFonts w:ascii="华文仿宋" w:cs="华文仿宋" w:eastAsia="华文仿宋" w:hAnsi="华文仿宋" w:hint="eastAsia"/>
                <w:szCs w:val="21"/>
              </w:rPr>
              <w:t>-2</w:t>
            </w:r>
            <w:r>
              <w:rPr>
                <w:rFonts w:ascii="华文仿宋" w:cs="华文仿宋" w:eastAsia="华文仿宋" w:hAnsi="华文仿宋"/>
                <w:szCs w:val="21"/>
              </w:rPr>
              <w:t>5</w:t>
            </w:r>
            <w:r>
              <w:rPr>
                <w:rFonts w:ascii="华文仿宋" w:cs="华文仿宋" w:eastAsia="华文仿宋" w:hAnsi="华文仿宋" w:hint="eastAsia"/>
                <w:szCs w:val="21"/>
              </w:rPr>
              <w:t>分，中等得1</w:t>
            </w:r>
            <w:r>
              <w:rPr>
                <w:rFonts w:ascii="华文仿宋" w:cs="华文仿宋" w:eastAsia="华文仿宋" w:hAnsi="华文仿宋"/>
                <w:szCs w:val="21"/>
              </w:rPr>
              <w:t>5</w:t>
            </w:r>
            <w:r>
              <w:rPr>
                <w:rFonts w:ascii="华文仿宋" w:cs="华文仿宋" w:eastAsia="华文仿宋" w:hAnsi="华文仿宋" w:hint="eastAsia"/>
                <w:szCs w:val="21"/>
              </w:rPr>
              <w:t>-</w:t>
            </w:r>
            <w:r>
              <w:rPr>
                <w:rFonts w:ascii="华文仿宋" w:cs="华文仿宋" w:eastAsia="华文仿宋" w:hAnsi="华文仿宋"/>
                <w:szCs w:val="21"/>
              </w:rPr>
              <w:t>20</w:t>
            </w:r>
            <w:r>
              <w:rPr>
                <w:rFonts w:ascii="华文仿宋" w:cs="华文仿宋" w:eastAsia="华文仿宋" w:hAnsi="华文仿宋" w:hint="eastAsia"/>
                <w:szCs w:val="21"/>
              </w:rPr>
              <w:t>分，普通5-10分，差或不提供不得分。</w:t>
            </w:r>
          </w:p>
        </w:tc>
      </w:tr>
      <w:tr>
        <w:tblPrEx/>
        <w:trPr>
          <w:trHeight w:val="1618" w:hRule="atLeast"/>
          <w:jc w:val="center"/>
        </w:trPr>
        <w:tc>
          <w:tcPr>
            <w:tcW w:w="644"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szCs w:val="21"/>
              </w:rPr>
              <w:t>3</w:t>
            </w:r>
          </w:p>
        </w:tc>
        <w:tc>
          <w:tcPr>
            <w:tcW w:w="2747" w:type="dxa"/>
            <w:gridSpan w:val="2"/>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hint="eastAsia"/>
                <w:szCs w:val="21"/>
              </w:rPr>
              <w:t>人员配置</w:t>
            </w:r>
          </w:p>
        </w:tc>
        <w:tc>
          <w:tcPr>
            <w:tcW w:w="769"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szCs w:val="21"/>
              </w:rPr>
              <w:t>1</w:t>
            </w:r>
            <w:r>
              <w:rPr>
                <w:rFonts w:ascii="华文仿宋" w:cs="华文仿宋" w:eastAsia="华文仿宋" w:hAnsi="华文仿宋" w:hint="eastAsia"/>
                <w:szCs w:val="21"/>
              </w:rPr>
              <w:t>5</w:t>
            </w:r>
          </w:p>
        </w:tc>
        <w:tc>
          <w:tcPr>
            <w:tcW w:w="4405" w:type="dxa"/>
            <w:tcBorders/>
            <w:vAlign w:val="center"/>
          </w:tcPr>
          <w:p>
            <w:pPr>
              <w:pStyle w:val="style0"/>
              <w:spacing w:lineRule="exact" w:line="340"/>
              <w:rPr>
                <w:rFonts w:ascii="华文仿宋" w:cs="华文仿宋" w:eastAsia="华文仿宋" w:hAnsi="华文仿宋"/>
                <w:szCs w:val="21"/>
              </w:rPr>
            </w:pPr>
            <w:r>
              <w:rPr>
                <w:rFonts w:ascii="华文仿宋" w:cs="华文仿宋" w:eastAsia="华文仿宋" w:hAnsi="华文仿宋" w:hint="eastAsia"/>
                <w:szCs w:val="21"/>
              </w:rPr>
              <w:t>拟派往本项目人员（含项目负责人）不少于</w:t>
            </w:r>
            <w:r>
              <w:rPr>
                <w:rFonts w:ascii="华文仿宋" w:cs="华文仿宋" w:eastAsia="华文仿宋" w:hAnsi="华文仿宋"/>
                <w:szCs w:val="21"/>
              </w:rPr>
              <w:t>5人，得5分，少于5人此项目分数为0；其中具有硕士或以上学历每有一人得2分，最高的10分（需提供毕业证书、学历证书复印件）</w:t>
            </w:r>
            <w:r>
              <w:rPr>
                <w:rFonts w:ascii="华文仿宋" w:cs="华文仿宋" w:eastAsia="华文仿宋" w:hAnsi="华文仿宋" w:hint="eastAsia"/>
                <w:szCs w:val="21"/>
              </w:rPr>
              <w:t>。</w:t>
            </w:r>
          </w:p>
        </w:tc>
      </w:tr>
      <w:tr>
        <w:tblPrEx/>
        <w:trPr>
          <w:trHeight w:val="1516" w:hRule="atLeast"/>
          <w:jc w:val="center"/>
        </w:trPr>
        <w:tc>
          <w:tcPr>
            <w:tcW w:w="644"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szCs w:val="21"/>
              </w:rPr>
              <w:t>4</w:t>
            </w:r>
          </w:p>
        </w:tc>
        <w:tc>
          <w:tcPr>
            <w:tcW w:w="2747" w:type="dxa"/>
            <w:gridSpan w:val="2"/>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hint="eastAsia"/>
                <w:szCs w:val="21"/>
              </w:rPr>
              <w:t>投标报价</w:t>
            </w:r>
          </w:p>
        </w:tc>
        <w:tc>
          <w:tcPr>
            <w:tcW w:w="769"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hint="eastAsia"/>
                <w:szCs w:val="21"/>
              </w:rPr>
              <w:t>25</w:t>
            </w:r>
          </w:p>
        </w:tc>
        <w:tc>
          <w:tcPr>
            <w:tcW w:w="4405" w:type="dxa"/>
            <w:tcBorders/>
            <w:vAlign w:val="center"/>
          </w:tcPr>
          <w:p>
            <w:pPr>
              <w:pStyle w:val="style0"/>
              <w:jc w:val="left"/>
              <w:rPr>
                <w:rStyle w:val="style87"/>
                <w:rFonts w:ascii="Calibri" w:cs="Calibri" w:eastAsia="仿宋" w:hAnsi="Calibri"/>
                <w:b w:val="false"/>
                <w:bCs w:val="false"/>
                <w:kern w:val="0"/>
                <w:szCs w:val="21"/>
              </w:rPr>
            </w:pPr>
            <w:r>
              <w:rPr>
                <w:rStyle w:val="style87"/>
                <w:rFonts w:ascii="Calibri" w:cs="Calibri" w:eastAsia="仿宋" w:hAnsi="Calibri" w:hint="eastAsia"/>
                <w:b w:val="false"/>
                <w:bCs w:val="false"/>
                <w:kern w:val="0"/>
                <w:szCs w:val="21"/>
              </w:rPr>
              <w:t>本次投标报价为含税包干价格。</w:t>
            </w:r>
          </w:p>
          <w:p>
            <w:pPr>
              <w:pStyle w:val="style66"/>
              <w:rPr>
                <w:rFonts w:ascii="华文仿宋" w:cs="华文仿宋" w:eastAsia="华文仿宋" w:hAnsi="华文仿宋"/>
                <w:sz w:val="21"/>
                <w:szCs w:val="21"/>
              </w:rPr>
            </w:pPr>
            <w:r>
              <w:rPr>
                <w:rStyle w:val="style87"/>
                <w:rFonts w:ascii="Calibri" w:cs="Calibri" w:hAnsi="Calibri" w:hint="eastAsia"/>
                <w:b w:val="false"/>
                <w:bCs w:val="false"/>
                <w:kern w:val="0"/>
                <w:sz w:val="21"/>
                <w:szCs w:val="21"/>
                <w:lang w:val="en-US" w:bidi="ar-SA"/>
              </w:rPr>
              <w:t>以投标申请人报价的平均值为基准价，报价等于基准价的得25分，报价与基准价相比，每高10%扣1分，每低10%扣1分，最多扣5分。</w:t>
            </w:r>
          </w:p>
        </w:tc>
      </w:tr>
      <w:tr>
        <w:tblPrEx/>
        <w:trPr>
          <w:trHeight w:val="727" w:hRule="atLeast"/>
          <w:jc w:val="center"/>
        </w:trPr>
        <w:tc>
          <w:tcPr>
            <w:tcW w:w="644"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szCs w:val="21"/>
              </w:rPr>
              <w:t>5</w:t>
            </w:r>
          </w:p>
        </w:tc>
        <w:tc>
          <w:tcPr>
            <w:tcW w:w="2747" w:type="dxa"/>
            <w:gridSpan w:val="2"/>
            <w:tcBorders/>
            <w:vAlign w:val="center"/>
          </w:tcPr>
          <w:p>
            <w:pPr>
              <w:pStyle w:val="style0"/>
              <w:jc w:val="center"/>
              <w:rPr>
                <w:rFonts w:ascii="华文仿宋" w:cs="华文仿宋" w:eastAsia="华文仿宋" w:hAnsi="华文仿宋"/>
                <w:szCs w:val="21"/>
              </w:rPr>
            </w:pPr>
            <w:r>
              <w:rPr>
                <w:rStyle w:val="style87"/>
                <w:rFonts w:ascii="Calibri" w:cs="Calibri" w:eastAsia="仿宋" w:hAnsi="Calibri" w:hint="eastAsia"/>
                <w:b w:val="false"/>
                <w:bCs w:val="false"/>
                <w:kern w:val="0"/>
                <w:szCs w:val="21"/>
              </w:rPr>
              <w:t>投标文件制作规范</w:t>
            </w:r>
          </w:p>
        </w:tc>
        <w:tc>
          <w:tcPr>
            <w:tcW w:w="769" w:type="dxa"/>
            <w:tcBorders/>
            <w:vAlign w:val="center"/>
          </w:tcPr>
          <w:p>
            <w:pPr>
              <w:pStyle w:val="style0"/>
              <w:jc w:val="center"/>
              <w:rPr>
                <w:rFonts w:ascii="华文仿宋" w:cs="华文仿宋" w:eastAsia="华文仿宋" w:hAnsi="华文仿宋"/>
                <w:szCs w:val="21"/>
              </w:rPr>
            </w:pPr>
            <w:r>
              <w:rPr>
                <w:rFonts w:ascii="华文仿宋" w:cs="华文仿宋" w:eastAsia="华文仿宋" w:hAnsi="华文仿宋"/>
                <w:szCs w:val="21"/>
              </w:rPr>
              <w:t>5</w:t>
            </w:r>
          </w:p>
        </w:tc>
        <w:tc>
          <w:tcPr>
            <w:tcW w:w="4405" w:type="dxa"/>
            <w:tcBorders/>
            <w:vAlign w:val="center"/>
          </w:tcPr>
          <w:p>
            <w:pPr>
              <w:pStyle w:val="style0"/>
              <w:jc w:val="left"/>
              <w:rPr>
                <w:rStyle w:val="style87"/>
                <w:rFonts w:ascii="Calibri" w:cs="Calibri" w:eastAsia="仿宋" w:hAnsi="Calibri"/>
                <w:b w:val="false"/>
                <w:bCs w:val="false"/>
                <w:kern w:val="0"/>
                <w:sz w:val="24"/>
                <w:szCs w:val="21"/>
                <w:lang w:val="zh-CN" w:bidi="zh-CN"/>
              </w:rPr>
            </w:pPr>
            <w:r>
              <w:rPr>
                <w:rStyle w:val="style87"/>
                <w:rFonts w:ascii="Calibri" w:cs="Calibri" w:eastAsia="仿宋" w:hAnsi="Calibri" w:hint="eastAsia"/>
                <w:b w:val="false"/>
                <w:bCs w:val="false"/>
                <w:kern w:val="0"/>
                <w:szCs w:val="21"/>
              </w:rPr>
              <w:t>投标申请人的投标文件证明材料加盖公章，投标文件装订成册，并密封，满分</w:t>
            </w:r>
            <w:r>
              <w:rPr>
                <w:rStyle w:val="style87"/>
                <w:rFonts w:ascii="Calibri" w:cs="Calibri" w:eastAsia="仿宋" w:hAnsi="Calibri"/>
                <w:b w:val="false"/>
                <w:bCs w:val="false"/>
                <w:kern w:val="0"/>
                <w:szCs w:val="21"/>
              </w:rPr>
              <w:t>5</w:t>
            </w:r>
            <w:r>
              <w:rPr>
                <w:rStyle w:val="style87"/>
                <w:rFonts w:ascii="Calibri" w:cs="Calibri" w:eastAsia="仿宋" w:hAnsi="Calibri" w:hint="eastAsia"/>
                <w:b w:val="false"/>
                <w:bCs w:val="false"/>
                <w:kern w:val="0"/>
                <w:szCs w:val="21"/>
              </w:rPr>
              <w:t>分。</w:t>
            </w:r>
          </w:p>
        </w:tc>
      </w:tr>
    </w:tbl>
    <w:p>
      <w:pPr>
        <w:pStyle w:val="style1"/>
        <w:keepNext w:val="false"/>
        <w:keepLines w:val="false"/>
        <w:spacing w:lineRule="atLeast" w:line="240"/>
        <w:rPr>
          <w:rStyle w:val="style87"/>
          <w:rFonts w:ascii="Calibri" w:cs="Calibri" w:eastAsia="仿宋" w:hAnsi="Calibri"/>
          <w:b/>
          <w:bCs/>
          <w:kern w:val="0"/>
          <w:sz w:val="32"/>
          <w:szCs w:val="32"/>
        </w:rPr>
        <w:sectPr>
          <w:pgSz w:w="11906" w:h="16838" w:orient="portrait"/>
          <w:pgMar w:top="1440" w:right="1800" w:bottom="1440" w:left="1800" w:header="851" w:footer="992" w:gutter="0"/>
          <w:cols w:space="425" w:num="1"/>
          <w:docGrid w:type="lines" w:linePitch="312" w:charSpace="0"/>
        </w:sectPr>
      </w:pPr>
    </w:p>
    <w:p>
      <w:pPr>
        <w:pStyle w:val="style1"/>
        <w:keepNext w:val="false"/>
        <w:keepLines w:val="false"/>
        <w:spacing w:lineRule="atLeast" w:line="240"/>
        <w:jc w:val="center"/>
        <w:rPr>
          <w:rStyle w:val="style87"/>
          <w:rFonts w:ascii="Calibri" w:cs="Calibri" w:eastAsia="仿宋" w:hAnsi="Calibri"/>
          <w:b/>
          <w:bCs/>
          <w:kern w:val="0"/>
          <w:sz w:val="32"/>
          <w:szCs w:val="32"/>
        </w:rPr>
      </w:pPr>
      <w:r>
        <w:rPr>
          <w:rStyle w:val="style87"/>
          <w:rFonts w:ascii="Calibri" w:cs="Calibri" w:eastAsia="仿宋" w:hAnsi="Calibri" w:hint="eastAsia"/>
          <w:b/>
          <w:bCs/>
          <w:kern w:val="0"/>
          <w:sz w:val="32"/>
          <w:szCs w:val="32"/>
        </w:rPr>
        <w:t xml:space="preserve">第八章  </w:t>
      </w:r>
      <w:bookmarkStart w:id="31" w:name="_Toc5162"/>
      <w:r>
        <w:rPr>
          <w:rStyle w:val="style87"/>
          <w:rFonts w:ascii="Calibri" w:cs="Calibri" w:eastAsia="仿宋" w:hAnsi="Calibri" w:hint="eastAsia"/>
          <w:b/>
          <w:bCs/>
          <w:kern w:val="0"/>
          <w:sz w:val="32"/>
          <w:szCs w:val="32"/>
        </w:rPr>
        <w:t>合同</w:t>
      </w:r>
      <w:bookmarkEnd w:id="31"/>
      <w:r>
        <w:rPr>
          <w:rStyle w:val="style87"/>
          <w:rFonts w:ascii="Calibri" w:cs="Calibri" w:eastAsia="仿宋" w:hAnsi="Calibri" w:hint="eastAsia"/>
          <w:b/>
          <w:bCs/>
          <w:kern w:val="0"/>
          <w:sz w:val="32"/>
          <w:szCs w:val="32"/>
        </w:rPr>
        <w:t>要求</w:t>
      </w:r>
    </w:p>
    <w:p>
      <w:pPr>
        <w:pStyle w:val="style0"/>
        <w:spacing w:lineRule="auto" w:line="360"/>
        <w:ind w:firstLine="560" w:firstLineChars="200"/>
        <w:jc w:val="left"/>
        <w:rPr>
          <w:rFonts w:ascii="Times New Roman" w:cs="Times New Roman" w:eastAsia="宋体" w:hAnsi="Times New Roman"/>
          <w:szCs w:val="24"/>
        </w:rPr>
      </w:pPr>
      <w:r>
        <w:rPr>
          <w:rStyle w:val="style87"/>
          <w:rFonts w:ascii="Calibri" w:cs="Calibri" w:eastAsia="仿宋" w:hAnsi="Calibri" w:hint="eastAsia"/>
          <w:b w:val="false"/>
          <w:bCs w:val="false"/>
          <w:kern w:val="0"/>
          <w:sz w:val="28"/>
          <w:szCs w:val="28"/>
        </w:rPr>
        <w:t>采购人与成交供应商签订合同要求：《招标文件》、《投标文件》、《成交通知书》是合同的重要组成部分。招标文件第五章中所述的实质性要求部分在双方签订合同时不得变更，其他内容根据实际情况双方自行约定。</w:t>
      </w:r>
    </w:p>
    <w:sectPr>
      <w:pgSz w:w="11906" w:h="16838" w:orient="portrait"/>
      <w:pgMar w:top="1440" w:right="1800" w:bottom="1440" w:left="1800" w:header="851" w:footer="992" w:gutter="0"/>
      <w:cols w:space="425" w:num="1"/>
      <w:docGrid w:type="lines" w:linePitch="312" w:charSpace="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comment w:id="1" w:author="作者" w:date="2020-09-11T10:25:00Z" w:initials="A">
    <w:p w14:paraId="1">
      <w:pPr>
        <w:pStyle w:val="style30"/>
        <w:rPr/>
      </w:pPr>
      <w:r>
        <w:t>前文并没有明确的采购内容</w:t>
      </w:r>
      <w:r>
        <w:rPr>
          <w:rFonts w:hint="eastAsia"/>
        </w:rPr>
        <w:t>，</w:t>
      </w:r>
      <w:r>
        <w:t>采购项目具体需要提供什么服务</w:t>
      </w:r>
      <w:r>
        <w:rPr>
          <w:rFonts w:hint="eastAsia"/>
        </w:rPr>
        <w:t>，</w:t>
      </w:r>
      <w:r>
        <w:t>如何来提供和评比</w:t>
      </w:r>
      <w:r>
        <w:rPr>
          <w:rFonts w:hint="eastAsia"/>
        </w:rPr>
        <w:t>“类似”？</w:t>
      </w:r>
    </w:p>
  </w:comment>
  <w:comment w:id="2" w:author="作者" w:date="2020-09-14T11:04:00Z" w:initials="A">
    <w:p w14:paraId="2">
      <w:pPr>
        <w:pStyle w:val="style30"/>
        <w:rPr/>
      </w:pPr>
      <w:r>
        <w:rPr>
          <w:rFonts w:hint="eastAsia"/>
        </w:rPr>
        <w:t>已经在第3页第四条加上了。</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paraIdParent="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10002FF" w:usb1="4000ACFF" w:usb2="00000009" w:usb3="00000000" w:csb0="2000019F" w:csb1="00000000"/>
  </w:font>
  <w:font w:name="等线">
    <w:altName w:val="等线"/>
    <w:panose1 w:val="02010600030000010101"/>
    <w:charset w:val="86"/>
    <w:family w:val="auto"/>
    <w:pitch w:val="default"/>
    <w:sig w:usb0="A00002BF" w:usb1="38CF7CFA" w:usb2="00000016" w:usb3="00000000" w:csb0="0004000F" w:csb1="00000000"/>
  </w:font>
  <w:font w:name="仿宋">
    <w:altName w:val="仿宋"/>
    <w:panose1 w:val="02010609060000010101"/>
    <w:charset w:val="86"/>
    <w:family w:val="modern"/>
    <w:pitch w:val="default"/>
    <w:sig w:usb0="800002BF" w:usb1="38CF7CFA" w:usb2="00000016" w:usb3="00000000" w:csb0="00040001" w:csb1="00000000"/>
  </w:font>
  <w:font w:name="华文仿宋">
    <w:altName w:val="华文仿宋"/>
    <w:panose1 w:val="02010600040000010101"/>
    <w:charset w:val="86"/>
    <w:family w:val="auto"/>
    <w:pitch w:val="default"/>
    <w:sig w:usb0="00000287" w:usb1="080F0000" w:usb2="00000000" w:usb3="00000000" w:csb0="0004009F" w:csb1="DFD70000"/>
  </w:font>
  <w:font w:name="微软雅黑">
    <w:altName w:val="微软雅黑"/>
    <w:panose1 w:val="020b0503020000020204"/>
    <w:charset w:val="86"/>
    <w:family w:val="auto"/>
    <w:pitch w:val="default"/>
    <w:sig w:usb0="80000287" w:usb1="280F3C52" w:usb2="00000016" w:usb3="00000000" w:csb0="0004001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lang w:val="zh-CN"/>
      </w:rPr>
      <w:t>29</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both"/>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bot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BDEB1C2"/>
    <w:lvl w:ilvl="0">
      <w:start w:val="1"/>
      <w:numFmt w:val="chineseCounting"/>
      <w:suff w:val="nothing"/>
      <w:lvlText w:val="%1、"/>
      <w:lvlJc w:val="left"/>
      <w:pPr/>
      <w:rPr>
        <w:rFonts w:hint="eastAsia"/>
      </w:rPr>
    </w:lvl>
  </w:abstractNum>
  <w:abstractNum w:abstractNumId="1">
    <w:nsid w:val="00000001"/>
    <w:multiLevelType w:val="singleLevel"/>
    <w:tmpl w:val="C47B6514"/>
    <w:lvl w:ilvl="0">
      <w:start w:val="2"/>
      <w:numFmt w:val="chineseCounting"/>
      <w:suff w:val="nothing"/>
      <w:lvlText w:val="%1、"/>
      <w:lvlJc w:val="left"/>
      <w:pPr/>
      <w:rPr>
        <w:rFonts w:hint="eastAsia"/>
      </w:rPr>
    </w:lvl>
  </w:abstractNum>
  <w:abstractNum w:abstractNumId="2">
    <w:nsid w:val="00000002"/>
    <w:multiLevelType w:val="singleLevel"/>
    <w:tmpl w:val="E71AE21A"/>
    <w:lvl w:ilvl="0">
      <w:start w:val="2"/>
      <w:numFmt w:val="decimal"/>
      <w:suff w:val="nothing"/>
      <w:lvlText w:val="%1、"/>
      <w:lvlJc w:val="left"/>
      <w:pPr>
        <w:ind w:left="640" w:firstLine="0"/>
      </w:pPr>
    </w:lvl>
  </w:abstractNum>
  <w:abstractNum w:abstractNumId="3">
    <w:nsid w:val="00000003"/>
    <w:multiLevelType w:val="singleLevel"/>
    <w:tmpl w:val="178D4581"/>
    <w:lvl w:ilvl="0">
      <w:start w:val="2"/>
      <w:numFmt w:val="chineseCounting"/>
      <w:suff w:val="space"/>
      <w:lvlText w:val="第%1章"/>
      <w:lvlJc w:val="left"/>
      <w:pPr/>
      <w:rPr>
        <w:rFonts w:hint="eastAsia"/>
      </w:rPr>
    </w:lvl>
  </w:abstractNum>
  <w:abstractNum w:abstractNumId="4">
    <w:nsid w:val="00000004"/>
    <w:multiLevelType w:val="multilevel"/>
    <w:tmpl w:val="44B351B8"/>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removePersonalInformation/>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markup="f"/>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66"/>
    <w:qFormat/>
    <w:uiPriority w:val="0"/>
    <w:pPr>
      <w:widowControl w:val="false"/>
      <w:jc w:val="both"/>
    </w:pPr>
    <w:rPr>
      <w:rFonts w:ascii="等线" w:cs="宋体" w:eastAsia="等线" w:hAnsi="等线"/>
      <w:kern w:val="2"/>
      <w:sz w:val="21"/>
      <w:szCs w:val="22"/>
      <w:lang w:val="en-US" w:bidi="ar-SA" w:eastAsia="zh-CN"/>
    </w:rPr>
  </w:style>
  <w:style w:type="paragraph" w:styleId="style1">
    <w:name w:val="heading 1"/>
    <w:basedOn w:val="style0"/>
    <w:next w:val="style0"/>
    <w:qFormat/>
    <w:uiPriority w:val="9"/>
    <w:pPr>
      <w:keepNext/>
      <w:keepLines/>
      <w:spacing w:before="340" w:after="330" w:lineRule="auto" w:line="578"/>
      <w:outlineLvl w:val="0"/>
    </w:pPr>
    <w:rPr>
      <w:b/>
      <w:bCs/>
      <w:kern w:val="44"/>
      <w:sz w:val="44"/>
      <w:szCs w:val="44"/>
    </w:rPr>
  </w:style>
  <w:style w:type="paragraph" w:styleId="style2">
    <w:name w:val="heading 2"/>
    <w:basedOn w:val="style0"/>
    <w:next w:val="style0"/>
    <w:qFormat/>
    <w:uiPriority w:val="0"/>
    <w:pPr>
      <w:keepNext/>
      <w:keepLines/>
      <w:spacing w:before="260" w:after="260" w:lineRule="auto" w:line="416"/>
      <w:outlineLvl w:val="1"/>
    </w:pPr>
    <w:rPr>
      <w:rFonts w:ascii="Arial" w:cs="Times New Roman" w:eastAsia="黑体" w:hAnsi="Arial"/>
      <w:b/>
      <w:bCs/>
      <w:sz w:val="32"/>
      <w:szCs w:val="32"/>
    </w:rPr>
  </w:style>
  <w:style w:type="paragraph" w:styleId="style3">
    <w:name w:val="heading 3"/>
    <w:basedOn w:val="style0"/>
    <w:next w:val="style0"/>
    <w:qFormat/>
    <w:uiPriority w:val="0"/>
    <w:pPr>
      <w:keepNext/>
      <w:keepLines/>
      <w:spacing w:before="260" w:after="260" w:lineRule="auto" w:line="416"/>
      <w:outlineLvl w:val="2"/>
    </w:pPr>
    <w:rPr>
      <w:rFonts w:ascii="Times New Roman" w:cs="Times New Roman" w:eastAsia="宋体" w:hAnsi="Times New Roman"/>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77"/>
    <w:link w:val="style4101"/>
    <w:qFormat/>
    <w:uiPriority w:val="1"/>
    <w:pPr/>
    <w:rPr>
      <w:rFonts w:ascii="仿宋" w:cs="仿宋" w:eastAsia="仿宋" w:hAnsi="仿宋"/>
      <w:sz w:val="24"/>
      <w:szCs w:val="24"/>
      <w:lang w:val="zh-CN" w:bidi="zh-CN"/>
    </w:rPr>
  </w:style>
  <w:style w:type="paragraph" w:styleId="style77">
    <w:name w:val="Body Text First Indent"/>
    <w:basedOn w:val="style66"/>
    <w:next w:val="style77"/>
    <w:qFormat/>
    <w:uiPriority w:val="0"/>
    <w:pPr>
      <w:ind w:firstLine="420" w:firstLineChars="100"/>
    </w:pPr>
    <w:rPr/>
  </w:style>
  <w:style w:type="paragraph" w:styleId="style28">
    <w:name w:val="Normal Indent"/>
    <w:basedOn w:val="style0"/>
    <w:next w:val="style28"/>
    <w:qFormat/>
    <w:uiPriority w:val="0"/>
    <w:pPr>
      <w:ind w:firstLine="420" w:firstLineChars="200"/>
    </w:pPr>
    <w:rPr>
      <w:rFonts w:eastAsia="宋体"/>
      <w:szCs w:val="24"/>
    </w:rPr>
  </w:style>
  <w:style w:type="paragraph" w:styleId="style30">
    <w:name w:val="annotation text"/>
    <w:basedOn w:val="style0"/>
    <w:next w:val="style30"/>
    <w:link w:val="style4107"/>
    <w:qFormat/>
    <w:uiPriority w:val="99"/>
    <w:pPr>
      <w:jc w:val="left"/>
    </w:pPr>
    <w:rPr/>
  </w:style>
  <w:style w:type="paragraph" w:styleId="style153">
    <w:name w:val="Balloon Text"/>
    <w:basedOn w:val="style0"/>
    <w:next w:val="style153"/>
    <w:link w:val="style4100"/>
    <w:qFormat/>
    <w:uiPriority w:val="99"/>
    <w:pPr/>
    <w:rPr>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99"/>
    <w:pPr>
      <w:widowControl/>
      <w:spacing w:before="100" w:beforeAutospacing="true" w:after="100" w:afterAutospacing="true"/>
      <w:jc w:val="left"/>
    </w:pPr>
    <w:rPr>
      <w:rFonts w:ascii="宋体" w:cs="宋体" w:eastAsia="宋体" w:hAnsi="宋体"/>
      <w:kern w:val="0"/>
      <w:sz w:val="24"/>
      <w:szCs w:val="24"/>
    </w:rPr>
  </w:style>
  <w:style w:type="paragraph" w:styleId="style106">
    <w:name w:val="annotation subject"/>
    <w:basedOn w:val="style30"/>
    <w:next w:val="style30"/>
    <w:link w:val="style4108"/>
    <w:qFormat/>
    <w:uiPriority w:val="99"/>
    <w:pPr/>
    <w:rPr>
      <w:b/>
      <w:bCs/>
    </w:rPr>
  </w:style>
  <w:style w:type="table" w:styleId="style154">
    <w:name w:val="Table Grid"/>
    <w:basedOn w:val="style105"/>
    <w:next w:val="style154"/>
    <w:qFormat/>
    <w:uiPriority w:val="59"/>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22"/>
    <w:rPr>
      <w:b/>
      <w:bCs/>
    </w:rPr>
  </w:style>
  <w:style w:type="character" w:styleId="style39">
    <w:name w:val="annotation reference"/>
    <w:basedOn w:val="style65"/>
    <w:next w:val="style39"/>
    <w:qFormat/>
    <w:uiPriority w:val="99"/>
    <w:rPr>
      <w:sz w:val="21"/>
      <w:szCs w:val="21"/>
    </w:rPr>
  </w:style>
  <w:style w:type="character" w:customStyle="1" w:styleId="style4097">
    <w:name w:val="apple-converted-space"/>
    <w:basedOn w:val="style65"/>
    <w:next w:val="style4097"/>
    <w:qFormat/>
    <w:uiPriority w:val="0"/>
  </w:style>
  <w:style w:type="character" w:customStyle="1" w:styleId="style4098">
    <w:name w:val="页眉 字符"/>
    <w:basedOn w:val="style65"/>
    <w:next w:val="style4098"/>
    <w:link w:val="style31"/>
    <w:qFormat/>
    <w:uiPriority w:val="99"/>
    <w:rPr>
      <w:sz w:val="18"/>
      <w:szCs w:val="18"/>
    </w:rPr>
  </w:style>
  <w:style w:type="character" w:customStyle="1" w:styleId="style4099">
    <w:name w:val="页脚 字符"/>
    <w:basedOn w:val="style65"/>
    <w:next w:val="style4099"/>
    <w:link w:val="style32"/>
    <w:qFormat/>
    <w:uiPriority w:val="99"/>
    <w:rPr>
      <w:sz w:val="18"/>
      <w:szCs w:val="18"/>
    </w:rPr>
  </w:style>
  <w:style w:type="character" w:customStyle="1" w:styleId="style4100">
    <w:name w:val="批注框文本 字符"/>
    <w:basedOn w:val="style65"/>
    <w:next w:val="style4100"/>
    <w:link w:val="style153"/>
    <w:qFormat/>
    <w:uiPriority w:val="99"/>
    <w:rPr>
      <w:kern w:val="2"/>
      <w:sz w:val="18"/>
      <w:szCs w:val="18"/>
    </w:rPr>
  </w:style>
  <w:style w:type="character" w:customStyle="1" w:styleId="style4101">
    <w:name w:val="正文文本 字符"/>
    <w:next w:val="style4101"/>
    <w:link w:val="style66"/>
    <w:qFormat/>
    <w:uiPriority w:val="1"/>
    <w:rPr>
      <w:rFonts w:ascii="仿宋" w:cs="仿宋" w:eastAsia="仿宋" w:hAnsi="仿宋"/>
      <w:kern w:val="2"/>
      <w:sz w:val="24"/>
      <w:szCs w:val="24"/>
      <w:lang w:val="zh-CN" w:bidi="zh-CN"/>
    </w:rPr>
  </w:style>
  <w:style w:type="paragraph" w:customStyle="1" w:styleId="style4102">
    <w:name w:val="中等深浅网格 1 - 着色 21"/>
    <w:basedOn w:val="style0"/>
    <w:next w:val="style4102"/>
    <w:qFormat/>
    <w:uiPriority w:val="34"/>
    <w:pPr>
      <w:ind w:firstLine="420" w:firstLineChars="200"/>
    </w:pPr>
    <w:rPr>
      <w:rFonts w:ascii="Calibri" w:cs="Times New Roman" w:eastAsia="宋体" w:hAnsi="Calibri"/>
    </w:rPr>
  </w:style>
  <w:style w:type="character" w:customStyle="1" w:styleId="style4103">
    <w:name w:val="正文文本 字符1"/>
    <w:basedOn w:val="style65"/>
    <w:next w:val="style4103"/>
    <w:qFormat/>
    <w:uiPriority w:val="99"/>
    <w:rPr>
      <w:kern w:val="2"/>
      <w:sz w:val="21"/>
      <w:szCs w:val="22"/>
    </w:rPr>
  </w:style>
  <w:style w:type="paragraph" w:styleId="style179">
    <w:name w:val="List Paragraph"/>
    <w:basedOn w:val="style0"/>
    <w:next w:val="style179"/>
    <w:qFormat/>
    <w:uiPriority w:val="99"/>
    <w:pPr>
      <w:ind w:firstLine="420" w:firstLineChars="200"/>
    </w:pPr>
    <w:rPr/>
  </w:style>
  <w:style w:type="paragraph" w:customStyle="1" w:styleId="style4104">
    <w:name w:val="正文首行缩进两字符"/>
    <w:basedOn w:val="style0"/>
    <w:next w:val="style4104"/>
    <w:qFormat/>
    <w:uiPriority w:val="0"/>
    <w:pPr>
      <w:spacing w:lineRule="auto" w:line="360"/>
      <w:ind w:firstLine="200" w:firstLineChars="200"/>
    </w:pPr>
    <w:rPr>
      <w:rFonts w:ascii="Times New Roman" w:cs="Times New Roman" w:eastAsia="宋体" w:hAnsi="Times New Roman"/>
      <w:szCs w:val="24"/>
    </w:rPr>
  </w:style>
  <w:style w:type="paragraph" w:customStyle="1" w:styleId="style4105">
    <w:name w:val="样式"/>
    <w:next w:val="style4105"/>
    <w:qFormat/>
    <w:uiPriority w:val="0"/>
    <w:pPr>
      <w:widowControl w:val="false"/>
      <w:autoSpaceDE w:val="false"/>
      <w:autoSpaceDN w:val="false"/>
      <w:adjustRightInd w:val="false"/>
    </w:pPr>
    <w:rPr>
      <w:rFonts w:ascii="宋体" w:cs="宋体" w:eastAsia="宋体" w:hAnsi="宋体"/>
      <w:sz w:val="24"/>
      <w:szCs w:val="24"/>
      <w:lang w:val="en-US" w:bidi="ar-SA" w:eastAsia="zh-CN"/>
    </w:rPr>
  </w:style>
  <w:style w:type="paragraph" w:customStyle="1" w:styleId="style4106">
    <w:name w:val="正文空2格  1."/>
    <w:basedOn w:val="style0"/>
    <w:next w:val="style4106"/>
    <w:qFormat/>
    <w:uiPriority w:val="0"/>
    <w:pPr>
      <w:adjustRightInd w:val="false"/>
      <w:spacing w:lineRule="auto" w:line="360"/>
      <w:ind w:firstLine="480" w:firstLineChars="200"/>
      <w:textAlignment w:val="baseline"/>
    </w:pPr>
    <w:rPr>
      <w:rFonts w:ascii="宋体" w:cs="宋体" w:eastAsia="仿宋" w:hAnsi="Times New Roman"/>
      <w:kern w:val="0"/>
      <w:sz w:val="28"/>
      <w:szCs w:val="20"/>
    </w:rPr>
  </w:style>
  <w:style w:type="character" w:customStyle="1" w:styleId="style4107">
    <w:name w:val="批注文字 字符"/>
    <w:basedOn w:val="style65"/>
    <w:next w:val="style4107"/>
    <w:link w:val="style30"/>
    <w:qFormat/>
    <w:uiPriority w:val="99"/>
    <w:rPr>
      <w:rFonts w:ascii="等线" w:cs="宋体" w:eastAsia="等线" w:hAnsi="等线"/>
      <w:kern w:val="2"/>
      <w:sz w:val="21"/>
      <w:szCs w:val="22"/>
    </w:rPr>
  </w:style>
  <w:style w:type="character" w:customStyle="1" w:styleId="style4108">
    <w:name w:val="批注主题 字符"/>
    <w:basedOn w:val="style4107"/>
    <w:next w:val="style4108"/>
    <w:link w:val="style106"/>
    <w:qFormat/>
    <w:uiPriority w:val="99"/>
    <w:rPr>
      <w:rFonts w:ascii="等线" w:cs="宋体" w:eastAsia="等线" w:hAnsi="等线"/>
      <w:b/>
      <w:bCs/>
      <w:kern w:val="2"/>
      <w:sz w:val="21"/>
      <w:szCs w:val="22"/>
    </w:rPr>
  </w:style>
  <w:style w:type="paragraph" w:customStyle="1" w:styleId="style4109">
    <w:name w:val="Revision_2f702b54-5ea2-42e4-ac44-aa2c0765c3dc"/>
    <w:next w:val="style4109"/>
    <w:qFormat/>
    <w:uiPriority w:val="99"/>
    <w:pPr/>
    <w:rPr>
      <w:rFonts w:ascii="等线" w:cs="宋体" w:eastAsia="等线" w:hAnsi="等线"/>
      <w:kern w:val="2"/>
      <w:sz w:val="21"/>
      <w:szCs w:val="22"/>
      <w:lang w:val="en-US" w:bidi="ar-SA" w:eastAsia="zh-CN"/>
    </w:rPr>
  </w:style>
</w:styles>
</file>

<file path=word/_rels/document.xml.rels><?xml version="1.0" encoding="UTF-8"?>
<Relationships xmlns="http://schemas.openxmlformats.org/package/2006/relationships"><Relationship Id="rId11" Type="http://schemas.openxmlformats.org/officeDocument/2006/relationships/customXml" Target="../customXml/item1.xml"/><Relationship Id="rId10" Type="http://schemas.openxmlformats.org/officeDocument/2006/relationships/theme" Target="theme/theme1.xml"/><Relationship Id="rId13" Type="http://schemas.openxmlformats.org/officeDocument/2006/relationships/customXml" Target="../customXml/item3.xml"/><Relationship Id="rId12" Type="http://schemas.openxmlformats.org/officeDocument/2006/relationships/customXml" Target="../customXml/item2.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settings" Target="settings.xml"/><Relationship Id="rId14" Type="http://schemas.openxmlformats.org/officeDocument/2006/relationships/customXml" Target="../customXml/item4.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98cbf39-9b6c-446a-9d29-9cebd37be6a5}">
  <ds:schemaRefs>
    <ds:schemaRef ds:uri="http://www.wps.cn/android/officeDocument/2013/mofficeCustomData"/>
  </ds:schemaRefs>
</ds:datastoreItem>
</file>

<file path=customXml/itemProps2.xml><?xml version="1.0" encoding="utf-8"?>
<ds:datastoreItem xmlns:ds="http://schemas.openxmlformats.org/officeDocument/2006/customXml" ds:itemID="{0ED2AF16-073A-4D96-A0A9-DC7D506BC7D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6a9ddb-028c-4a0e-995c-49c1e614568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Words>6010</Words>
  <Pages>30</Pages>
  <Characters>6248</Characters>
  <Application>WPS Office</Application>
  <DocSecurity>0</DocSecurity>
  <Paragraphs>697</Paragraphs>
  <ScaleCrop>false</ScaleCrop>
  <LinksUpToDate>false</LinksUpToDate>
  <CharactersWithSpaces>6908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2019-08-15T03:06:00Z</dcterms:created>
  <dc:creator>WPS Office</dc:creator>
  <lastModifiedBy>LIO-AN00</lastModifiedBy>
  <lastPrinted>2020-09-18T07:01:38Z</lastPrinted>
  <dcterms:modified xsi:type="dcterms:W3CDTF">2020-09-18T07:24:44Z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